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21" w:rsidRDefault="00D64C21" w:rsidP="00D64C21">
      <w:pPr>
        <w:spacing w:after="0" w:line="240" w:lineRule="auto"/>
        <w:rPr>
          <w:rFonts w:ascii="Calibri" w:eastAsia="Times New Roman" w:hAnsi="Calibri" w:cs="Calibri"/>
          <w:noProof/>
        </w:rPr>
      </w:pPr>
    </w:p>
    <w:p w:rsidR="00D64C21" w:rsidRDefault="00D64C21" w:rsidP="00D64C21">
      <w:pPr>
        <w:spacing w:after="0" w:line="240" w:lineRule="auto"/>
        <w:rPr>
          <w:rFonts w:ascii="Calibri" w:eastAsia="Times New Roman" w:hAnsi="Calibri" w:cs="Calibri"/>
          <w:noProof/>
        </w:rPr>
      </w:pPr>
    </w:p>
    <w:p w:rsidR="00D64C21" w:rsidRDefault="00D64C21" w:rsidP="00D64C21">
      <w:pPr>
        <w:spacing w:after="0" w:line="240" w:lineRule="auto"/>
        <w:rPr>
          <w:rFonts w:ascii="Calibri" w:eastAsia="Times New Roman" w:hAnsi="Calibri" w:cs="Calibri"/>
          <w:noProof/>
        </w:rPr>
      </w:pPr>
    </w:p>
    <w:p w:rsidR="00D64C21" w:rsidRPr="00DC2346" w:rsidRDefault="00C81144" w:rsidP="00D64C21">
      <w:pPr>
        <w:spacing w:after="0" w:line="240" w:lineRule="auto"/>
        <w:rPr>
          <w:rFonts w:ascii="Calibri" w:eastAsia="Times New Roman" w:hAnsi="Calibri" w:cs="Calibri"/>
          <w:noProof/>
        </w:rPr>
      </w:pPr>
      <w:r>
        <w:rPr>
          <w:rFonts w:ascii="Calibri" w:eastAsia="Times New Roman" w:hAnsi="Calibri" w:cs="Calibri"/>
          <w:noProof/>
        </w:rPr>
        <w:t xml:space="preserve"> </w:t>
      </w:r>
      <w:r w:rsidR="00D64C21">
        <w:rPr>
          <w:rFonts w:ascii="Calibri" w:eastAsia="Times New Roman" w:hAnsi="Calibri" w:cs="Calibri"/>
          <w:noProof/>
          <w:lang w:val="en-IN" w:eastAsia="en-IN"/>
        </w:rPr>
        <w:drawing>
          <wp:inline distT="0" distB="0" distL="0" distR="0">
            <wp:extent cx="762000" cy="698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noProof/>
        </w:rPr>
        <w:t xml:space="preserve">             </w:t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 w:rsidR="00D64C21">
        <w:rPr>
          <w:rFonts w:ascii="Calibri" w:eastAsia="Times New Roman" w:hAnsi="Calibri" w:cs="Calibri"/>
          <w:noProof/>
          <w:lang w:val="en-IN" w:eastAsia="en-IN"/>
        </w:rPr>
        <w:drawing>
          <wp:inline distT="0" distB="0" distL="0" distR="0">
            <wp:extent cx="863600" cy="647700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C21" w:rsidRPr="00DF3FFB" w:rsidRDefault="00D64C21" w:rsidP="00A628E5">
      <w:pPr>
        <w:spacing w:after="0" w:line="240" w:lineRule="auto"/>
        <w:jc w:val="center"/>
        <w:rPr>
          <w:rFonts w:ascii="Cambria" w:eastAsia="Times New Roman" w:hAnsi="Cambria" w:cs="Cambria"/>
          <w:b/>
          <w:bCs/>
          <w:sz w:val="38"/>
          <w:szCs w:val="28"/>
        </w:rPr>
      </w:pPr>
      <w:r w:rsidRPr="00DF3FFB">
        <w:rPr>
          <w:rFonts w:ascii="Cambria" w:eastAsia="Times New Roman" w:hAnsi="Cambria" w:cs="Cambria"/>
          <w:b/>
          <w:bCs/>
          <w:sz w:val="38"/>
          <w:szCs w:val="28"/>
        </w:rPr>
        <w:tab/>
        <w:t xml:space="preserve">International Centre for Information Systems &amp; Audit </w:t>
      </w:r>
    </w:p>
    <w:p w:rsidR="00D64C21" w:rsidRPr="00DC2346" w:rsidRDefault="00D64C21" w:rsidP="00D64C21">
      <w:pPr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</w:p>
    <w:p w:rsidR="00D64C21" w:rsidRPr="00DC2346" w:rsidRDefault="00D64C21" w:rsidP="00480EEB">
      <w:pPr>
        <w:spacing w:after="0" w:line="240" w:lineRule="auto"/>
        <w:jc w:val="both"/>
        <w:rPr>
          <w:rFonts w:ascii="Cambria" w:eastAsia="Times New Roman" w:hAnsi="Cambria" w:cs="Cambria"/>
          <w:b/>
          <w:bCs/>
          <w:sz w:val="28"/>
          <w:szCs w:val="28"/>
        </w:rPr>
      </w:pPr>
      <w:r w:rsidRPr="00DC2346">
        <w:rPr>
          <w:rFonts w:ascii="Calibri" w:eastAsia="Times New Roman" w:hAnsi="Calibri" w:cs="Calibri"/>
          <w:noProof/>
        </w:rPr>
        <w:tab/>
      </w:r>
      <w:r w:rsidRPr="00DC2346">
        <w:rPr>
          <w:rFonts w:ascii="Calibri" w:eastAsia="Times New Roman" w:hAnsi="Calibri" w:cs="Calibri"/>
          <w:noProof/>
        </w:rPr>
        <w:tab/>
      </w:r>
      <w:r w:rsidRPr="00DC2346">
        <w:rPr>
          <w:rFonts w:ascii="Calibri" w:eastAsia="Times New Roman" w:hAnsi="Calibri" w:cs="Calibri"/>
          <w:noProof/>
        </w:rPr>
        <w:tab/>
      </w:r>
      <w:r w:rsidRPr="00DC2346">
        <w:rPr>
          <w:rFonts w:ascii="Calibri" w:eastAsia="Times New Roman" w:hAnsi="Calibri" w:cs="Calibri"/>
          <w:noProof/>
        </w:rPr>
        <w:tab/>
      </w:r>
      <w:r w:rsidRPr="00DC2346">
        <w:rPr>
          <w:rFonts w:ascii="Calibri" w:eastAsia="Times New Roman" w:hAnsi="Calibri" w:cs="Calibri"/>
          <w:noProof/>
        </w:rPr>
        <w:tab/>
      </w:r>
      <w:r w:rsidRPr="00DC2346">
        <w:rPr>
          <w:rFonts w:ascii="Calibri" w:eastAsia="Times New Roman" w:hAnsi="Calibri" w:cs="Calibri"/>
          <w:noProof/>
        </w:rPr>
        <w:tab/>
      </w:r>
    </w:p>
    <w:p w:rsidR="00D64C21" w:rsidRPr="009C7588" w:rsidRDefault="00D64C21" w:rsidP="00D64C2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30"/>
          <w:szCs w:val="24"/>
        </w:rPr>
      </w:pPr>
    </w:p>
    <w:p w:rsidR="00D64C21" w:rsidRDefault="00D64C21" w:rsidP="00D64C21">
      <w:pPr>
        <w:spacing w:after="0" w:line="240" w:lineRule="auto"/>
        <w:rPr>
          <w:rFonts w:ascii="Baskerville Old Face" w:eastAsia="Times New Roman" w:hAnsi="Baskerville Old Face" w:cs="Baskerville Old Face"/>
          <w:b/>
          <w:bCs/>
          <w:sz w:val="32"/>
          <w:szCs w:val="24"/>
        </w:rPr>
      </w:pPr>
    </w:p>
    <w:p w:rsidR="00D64C21" w:rsidRPr="00DC2346" w:rsidRDefault="009412F5" w:rsidP="00D64C21">
      <w:pPr>
        <w:spacing w:after="0" w:line="240" w:lineRule="auto"/>
        <w:jc w:val="center"/>
        <w:rPr>
          <w:rFonts w:ascii="Baskerville Old Face" w:eastAsia="Times New Roman" w:hAnsi="Baskerville Old Face" w:cs="Baskerville Old Face"/>
          <w:b/>
          <w:bCs/>
          <w:sz w:val="52"/>
          <w:szCs w:val="52"/>
        </w:rPr>
      </w:pPr>
      <w:r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124 C</w:t>
      </w:r>
      <w:r w:rsidR="00A628E5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 xml:space="preserve"> </w:t>
      </w:r>
      <w:r w:rsidR="0006551F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BILATERAL</w:t>
      </w:r>
      <w:r w:rsidR="00D64C21" w:rsidRPr="00DC2346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 xml:space="preserve"> TRAINING PROGRAMME</w:t>
      </w:r>
    </w:p>
    <w:p w:rsidR="00D64C21" w:rsidRPr="00DC2346" w:rsidRDefault="00054B60" w:rsidP="00D64C21">
      <w:pPr>
        <w:spacing w:after="0" w:line="240" w:lineRule="auto"/>
        <w:jc w:val="center"/>
        <w:rPr>
          <w:rFonts w:ascii="Baskerville Old Face" w:eastAsia="Times New Roman" w:hAnsi="Baskerville Old Face" w:cs="Baskerville Old Face"/>
          <w:b/>
          <w:bCs/>
          <w:sz w:val="52"/>
          <w:szCs w:val="52"/>
        </w:rPr>
      </w:pPr>
      <w:proofErr w:type="gramStart"/>
      <w:r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o</w:t>
      </w:r>
      <w:r w:rsidR="00D64C21" w:rsidRPr="00DC2346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n</w:t>
      </w:r>
      <w:proofErr w:type="gramEnd"/>
    </w:p>
    <w:p w:rsidR="00D64C21" w:rsidRPr="00DC2346" w:rsidRDefault="00D64C21" w:rsidP="00D64C21">
      <w:pPr>
        <w:spacing w:after="0" w:line="240" w:lineRule="auto"/>
        <w:jc w:val="center"/>
        <w:rPr>
          <w:rFonts w:ascii="Baskerville Old Face" w:eastAsia="Times New Roman" w:hAnsi="Baskerville Old Face" w:cs="Baskerville Old Face"/>
          <w:b/>
          <w:bCs/>
          <w:sz w:val="52"/>
          <w:szCs w:val="52"/>
        </w:rPr>
      </w:pPr>
      <w:r w:rsidRPr="00DC2346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“</w:t>
      </w:r>
      <w:proofErr w:type="gramStart"/>
      <w:r w:rsidR="009412F5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IT</w:t>
      </w:r>
      <w:proofErr w:type="gramEnd"/>
      <w:r w:rsidR="009412F5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 xml:space="preserve"> AUDIT</w:t>
      </w:r>
      <w:r w:rsidRPr="00DC2346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”</w:t>
      </w:r>
    </w:p>
    <w:p w:rsidR="00D64C21" w:rsidRPr="00DC2346" w:rsidRDefault="00D64C21" w:rsidP="00D64C21">
      <w:pPr>
        <w:spacing w:after="0" w:line="240" w:lineRule="auto"/>
        <w:jc w:val="center"/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</w:rPr>
      </w:pPr>
    </w:p>
    <w:p w:rsidR="00D64C21" w:rsidRPr="003976CB" w:rsidRDefault="00D64C21" w:rsidP="00D64C21">
      <w:pPr>
        <w:spacing w:after="0" w:line="240" w:lineRule="auto"/>
        <w:jc w:val="center"/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</w:rPr>
      </w:pPr>
      <w:r w:rsidRPr="003976CB"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</w:rPr>
        <w:t>(</w:t>
      </w:r>
      <w:r w:rsidR="009412F5"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</w:rPr>
        <w:t>20</w:t>
      </w:r>
      <w:r w:rsidR="00E867AC" w:rsidRPr="003976CB"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  <w:vertAlign w:val="superscript"/>
        </w:rPr>
        <w:t>th</w:t>
      </w:r>
      <w:r w:rsidR="009412F5"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</w:rPr>
        <w:t xml:space="preserve"> July to 07</w:t>
      </w:r>
      <w:r w:rsidR="00E867AC" w:rsidRPr="003976CB"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  <w:vertAlign w:val="superscript"/>
        </w:rPr>
        <w:t>th</w:t>
      </w:r>
      <w:r w:rsidR="009412F5"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</w:rPr>
        <w:t xml:space="preserve"> August</w:t>
      </w:r>
      <w:r w:rsidR="00E867AC" w:rsidRPr="003976CB"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</w:rPr>
        <w:t xml:space="preserve"> 201</w:t>
      </w:r>
      <w:r w:rsidR="00C81144"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</w:rPr>
        <w:t>5</w:t>
      </w:r>
      <w:r w:rsidRPr="003976CB"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</w:rPr>
        <w:t>)</w:t>
      </w:r>
    </w:p>
    <w:p w:rsidR="00D64C21" w:rsidRPr="00DC2346" w:rsidRDefault="00E867AC" w:rsidP="00D64C21">
      <w:pPr>
        <w:spacing w:after="0" w:line="240" w:lineRule="auto"/>
        <w:jc w:val="center"/>
        <w:rPr>
          <w:rFonts w:ascii="Baskerville Old Face" w:eastAsia="Times New Roman" w:hAnsi="Baskerville Old Face" w:cs="Baskerville Old Face"/>
          <w:b/>
          <w:bCs/>
          <w:sz w:val="52"/>
          <w:szCs w:val="52"/>
        </w:rPr>
      </w:pPr>
      <w:r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 xml:space="preserve">For SAI </w:t>
      </w:r>
      <w:r w:rsidR="00C81144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B</w:t>
      </w:r>
      <w:r w:rsidR="009412F5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angladesh</w:t>
      </w:r>
    </w:p>
    <w:p w:rsidR="00E867AC" w:rsidRDefault="00E867AC" w:rsidP="00D64C21">
      <w:pPr>
        <w:spacing w:after="0" w:line="240" w:lineRule="auto"/>
        <w:jc w:val="center"/>
        <w:rPr>
          <w:rFonts w:ascii="Baskerville Old Face" w:eastAsia="Times New Roman" w:hAnsi="Baskerville Old Face" w:cs="Baskerville Old Face"/>
          <w:b/>
          <w:bCs/>
          <w:sz w:val="52"/>
          <w:szCs w:val="52"/>
        </w:rPr>
      </w:pPr>
    </w:p>
    <w:p w:rsidR="00D64C21" w:rsidRDefault="00480EEB" w:rsidP="003976CB">
      <w:pPr>
        <w:spacing w:after="0" w:line="240" w:lineRule="auto"/>
        <w:rPr>
          <w:rFonts w:ascii="Baskerville Old Face" w:eastAsia="Times New Roman" w:hAnsi="Baskerville Old Face" w:cs="Baskerville Old Face"/>
          <w:b/>
          <w:bCs/>
          <w:sz w:val="52"/>
          <w:szCs w:val="52"/>
        </w:rPr>
      </w:pPr>
      <w:r>
        <w:rPr>
          <w:rFonts w:ascii="Calibri" w:eastAsia="Times New Roman" w:hAnsi="Calibri" w:cs="Calibri"/>
          <w:bCs/>
          <w:noProof/>
          <w:lang w:val="en-IN" w:eastAsia="en-IN"/>
        </w:rPr>
        <w:drawing>
          <wp:inline distT="0" distB="0" distL="0" distR="0">
            <wp:extent cx="533400" cy="546100"/>
            <wp:effectExtent l="19050" t="0" r="0" b="0"/>
            <wp:docPr id="2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6CB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  <w:r w:rsidR="003976CB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  <w:r w:rsidR="003976CB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  <w:r w:rsidR="003976CB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  <w:r w:rsidR="003976CB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  <w:r w:rsidR="003976CB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  <w:r w:rsidR="003976CB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  <w:r w:rsidR="00D64C21" w:rsidRPr="00DC2346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Course Schedule</w:t>
      </w:r>
      <w:r w:rsidR="003976CB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  <w:r w:rsidR="003976CB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  <w:r w:rsidR="003976CB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  <w:r w:rsidR="003976CB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  <w:r w:rsidR="003976CB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  <w:r w:rsidR="003976CB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  <w:r>
        <w:rPr>
          <w:rFonts w:ascii="Calibri" w:eastAsia="Times New Roman" w:hAnsi="Calibri" w:cs="Calibri"/>
          <w:bCs/>
          <w:noProof/>
          <w:lang w:val="en-IN" w:eastAsia="en-IN"/>
        </w:rPr>
        <w:drawing>
          <wp:inline distT="0" distB="0" distL="0" distR="0">
            <wp:extent cx="660400" cy="660400"/>
            <wp:effectExtent l="19050" t="0" r="6350" b="0"/>
            <wp:docPr id="6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144" w:rsidRPr="00DC2346" w:rsidRDefault="00C81144" w:rsidP="003976CB">
      <w:pPr>
        <w:spacing w:after="0" w:line="240" w:lineRule="auto"/>
        <w:rPr>
          <w:rFonts w:ascii="Baskerville Old Face" w:eastAsia="Times New Roman" w:hAnsi="Baskerville Old Face" w:cs="Baskerville Old Face"/>
          <w:b/>
          <w:bCs/>
          <w:sz w:val="52"/>
          <w:szCs w:val="52"/>
        </w:rPr>
      </w:pPr>
    </w:p>
    <w:p w:rsidR="002C098D" w:rsidRDefault="00D64C21" w:rsidP="00D64C21">
      <w:pPr>
        <w:keepNext/>
        <w:spacing w:after="0" w:line="240" w:lineRule="auto"/>
        <w:outlineLvl w:val="0"/>
        <w:rPr>
          <w:rFonts w:ascii="Calibri" w:eastAsia="Times New Roman" w:hAnsi="Calibri" w:cs="Calibri"/>
          <w:noProof/>
        </w:rPr>
      </w:pPr>
      <w:r>
        <w:rPr>
          <w:rFonts w:ascii="Calibri" w:eastAsia="Times New Roman" w:hAnsi="Calibri" w:cs="Calibri"/>
          <w:noProof/>
        </w:rPr>
        <w:lastRenderedPageBreak/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</w:p>
    <w:p w:rsidR="002C098D" w:rsidRPr="003619D4" w:rsidRDefault="00F019C8" w:rsidP="002C098D">
      <w:pPr>
        <w:keepNext/>
        <w:spacing w:after="0" w:line="240" w:lineRule="auto"/>
        <w:jc w:val="center"/>
        <w:outlineLvl w:val="0"/>
        <w:rPr>
          <w:rFonts w:eastAsia="Times New Roman" w:cs="Calibri"/>
          <w:b/>
          <w:noProof/>
          <w:sz w:val="28"/>
          <w:szCs w:val="24"/>
        </w:rPr>
      </w:pPr>
      <w:r w:rsidRPr="003619D4">
        <w:rPr>
          <w:rFonts w:eastAsia="Times New Roman" w:cs="Calibri"/>
          <w:b/>
          <w:noProof/>
          <w:sz w:val="28"/>
          <w:szCs w:val="24"/>
        </w:rPr>
        <w:t>First</w:t>
      </w:r>
      <w:r w:rsidR="002C098D" w:rsidRPr="003619D4">
        <w:rPr>
          <w:rFonts w:eastAsia="Times New Roman" w:cs="Calibri"/>
          <w:b/>
          <w:noProof/>
          <w:sz w:val="28"/>
          <w:szCs w:val="24"/>
        </w:rPr>
        <w:t xml:space="preserve"> Week</w:t>
      </w:r>
    </w:p>
    <w:p w:rsidR="002C098D" w:rsidRPr="00480F5E" w:rsidRDefault="002C098D" w:rsidP="00D64C21">
      <w:pPr>
        <w:keepNext/>
        <w:spacing w:after="0" w:line="240" w:lineRule="auto"/>
        <w:outlineLvl w:val="0"/>
        <w:rPr>
          <w:rFonts w:eastAsia="Times New Roman" w:cs="Calibri"/>
          <w:b/>
          <w:noProof/>
          <w:sz w:val="24"/>
          <w:szCs w:val="24"/>
        </w:rPr>
      </w:pPr>
    </w:p>
    <w:p w:rsidR="00D64C21" w:rsidRPr="00480F5E" w:rsidRDefault="00D64C21" w:rsidP="00D64C21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tbl>
      <w:tblPr>
        <w:tblW w:w="14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0"/>
        <w:gridCol w:w="3118"/>
        <w:gridCol w:w="57"/>
        <w:gridCol w:w="3067"/>
        <w:gridCol w:w="3125"/>
        <w:gridCol w:w="273"/>
        <w:gridCol w:w="2854"/>
      </w:tblGrid>
      <w:tr w:rsidR="00434929" w:rsidRPr="00480F5E" w:rsidTr="00454BB7">
        <w:trPr>
          <w:trHeight w:val="6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29" w:rsidRPr="00480F5E" w:rsidRDefault="00434929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80F5E">
              <w:rPr>
                <w:rFonts w:eastAsia="Times New Roman" w:cs="Times New Roman"/>
                <w:b/>
                <w:bCs/>
                <w:sz w:val="24"/>
                <w:szCs w:val="24"/>
              </w:rPr>
              <w:t>Date &amp; Days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29" w:rsidRPr="00480F5E" w:rsidRDefault="00434929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80F5E">
              <w:rPr>
                <w:rFonts w:eastAsia="Times New Roman" w:cs="Times New Roman"/>
                <w:b/>
                <w:bCs/>
                <w:sz w:val="24"/>
                <w:szCs w:val="24"/>
              </w:rPr>
              <w:t>Session 1</w:t>
            </w:r>
          </w:p>
          <w:p w:rsidR="00434929" w:rsidRPr="00480F5E" w:rsidRDefault="00434929" w:rsidP="00567EF1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80F5E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1000 – </w:t>
            </w:r>
            <w:r w:rsidR="00567EF1" w:rsidRPr="00480F5E">
              <w:rPr>
                <w:rFonts w:eastAsia="Times New Roman" w:cs="Times New Roman"/>
                <w:b/>
                <w:bCs/>
                <w:sz w:val="24"/>
                <w:szCs w:val="24"/>
              </w:rPr>
              <w:t>1115</w:t>
            </w:r>
            <w:r w:rsidRPr="00480F5E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hrs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29" w:rsidRPr="00480F5E" w:rsidRDefault="00434929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80F5E">
              <w:rPr>
                <w:rFonts w:eastAsia="Times New Roman" w:cs="Times New Roman"/>
                <w:b/>
                <w:bCs/>
                <w:sz w:val="24"/>
                <w:szCs w:val="24"/>
              </w:rPr>
              <w:t>Session 2</w:t>
            </w:r>
          </w:p>
          <w:p w:rsidR="00434929" w:rsidRPr="00480F5E" w:rsidRDefault="00567EF1" w:rsidP="00567EF1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80F5E">
              <w:rPr>
                <w:rFonts w:eastAsia="Times New Roman" w:cs="Times New Roman"/>
                <w:b/>
                <w:bCs/>
                <w:sz w:val="24"/>
                <w:szCs w:val="24"/>
              </w:rPr>
              <w:t>1145</w:t>
            </w:r>
            <w:r w:rsidR="00434929" w:rsidRPr="00480F5E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– 1300 Hrs.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29" w:rsidRPr="00480F5E" w:rsidRDefault="00434929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80F5E">
              <w:rPr>
                <w:rFonts w:eastAsia="Times New Roman" w:cs="Times New Roman"/>
                <w:b/>
                <w:bCs/>
                <w:sz w:val="24"/>
                <w:szCs w:val="24"/>
              </w:rPr>
              <w:t>Session 3</w:t>
            </w:r>
          </w:p>
          <w:p w:rsidR="00434929" w:rsidRPr="00480F5E" w:rsidRDefault="00434929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80F5E">
              <w:rPr>
                <w:rFonts w:eastAsia="Times New Roman" w:cs="Times New Roman"/>
                <w:b/>
                <w:bCs/>
                <w:sz w:val="24"/>
                <w:szCs w:val="24"/>
              </w:rPr>
              <w:t>1400 – 1515 Hrs.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29" w:rsidRPr="00480F5E" w:rsidRDefault="00434929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80F5E">
              <w:rPr>
                <w:rFonts w:eastAsia="Times New Roman" w:cs="Times New Roman"/>
                <w:b/>
                <w:bCs/>
                <w:sz w:val="24"/>
                <w:szCs w:val="24"/>
              </w:rPr>
              <w:t>Session 4</w:t>
            </w:r>
          </w:p>
          <w:p w:rsidR="00434929" w:rsidRPr="00480F5E" w:rsidRDefault="00434929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80F5E">
              <w:rPr>
                <w:rFonts w:eastAsia="Times New Roman" w:cs="Times New Roman"/>
                <w:b/>
                <w:bCs/>
                <w:sz w:val="24"/>
                <w:szCs w:val="24"/>
              </w:rPr>
              <w:t>1545 – 1700 Hrs.</w:t>
            </w:r>
          </w:p>
        </w:tc>
      </w:tr>
      <w:tr w:rsidR="008D1161" w:rsidRPr="00480F5E" w:rsidTr="00B23702">
        <w:trPr>
          <w:trHeight w:val="530"/>
          <w:jc w:val="center"/>
        </w:trPr>
        <w:tc>
          <w:tcPr>
            <w:tcW w:w="14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D1161" w:rsidRPr="008D1161" w:rsidRDefault="008D1161" w:rsidP="008D11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Mang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Mangal"/>
                <w:b/>
                <w:color w:val="000000"/>
                <w:sz w:val="24"/>
                <w:szCs w:val="24"/>
              </w:rPr>
              <w:t>IT governance &amp; Audit</w:t>
            </w:r>
          </w:p>
        </w:tc>
      </w:tr>
      <w:tr w:rsidR="00454BB7" w:rsidRPr="00480F5E" w:rsidTr="00AE24EF">
        <w:trPr>
          <w:trHeight w:val="1145"/>
          <w:jc w:val="center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54BB7" w:rsidRPr="00480F5E" w:rsidRDefault="00454B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80F5E">
              <w:rPr>
                <w:rFonts w:eastAsia="Times New Roman" w:cs="Times New Roman"/>
                <w:b/>
                <w:bCs/>
                <w:sz w:val="24"/>
                <w:szCs w:val="24"/>
              </w:rPr>
              <w:t>20.07.2015</w:t>
            </w:r>
          </w:p>
          <w:p w:rsidR="00454BB7" w:rsidRPr="00480F5E" w:rsidRDefault="00454B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80F5E">
              <w:rPr>
                <w:rFonts w:eastAsia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54BB7" w:rsidRPr="00480F5E" w:rsidRDefault="00454BB7" w:rsidP="007076D8">
            <w:pPr>
              <w:spacing w:after="0" w:line="240" w:lineRule="auto"/>
              <w:jc w:val="center"/>
              <w:rPr>
                <w:rFonts w:eastAsia="Times New Roman" w:cs="Mangal"/>
                <w:b/>
                <w:color w:val="000000"/>
                <w:sz w:val="24"/>
                <w:szCs w:val="24"/>
              </w:rPr>
            </w:pPr>
            <w:r w:rsidRPr="00480F5E">
              <w:rPr>
                <w:rFonts w:eastAsia="Times New Roman" w:cs="Times New Roman"/>
                <w:b/>
                <w:bCs/>
                <w:sz w:val="24"/>
                <w:szCs w:val="24"/>
              </w:rPr>
              <w:t>SAI India - Mandate, Structure, Organization and Role in IT Audit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54BB7" w:rsidRPr="00480F5E" w:rsidRDefault="00454BB7" w:rsidP="007076D8">
            <w:pPr>
              <w:spacing w:after="0" w:line="240" w:lineRule="auto"/>
              <w:jc w:val="center"/>
              <w:rPr>
                <w:rFonts w:eastAsia="Times New Roman" w:cs="Mangal"/>
                <w:b/>
                <w:color w:val="000000"/>
                <w:sz w:val="24"/>
                <w:szCs w:val="24"/>
              </w:rPr>
            </w:pPr>
            <w:r w:rsidRPr="00480F5E">
              <w:rPr>
                <w:rFonts w:eastAsia="Times New Roman" w:cs="Mangal"/>
                <w:b/>
                <w:color w:val="000000"/>
                <w:sz w:val="24"/>
                <w:szCs w:val="24"/>
              </w:rPr>
              <w:t>Planning for IT Audit – Assessing criticality / Individual Plan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54BB7" w:rsidRPr="00480F5E" w:rsidRDefault="00454BB7" w:rsidP="00DC4BDC">
            <w:pPr>
              <w:spacing w:after="0" w:line="240" w:lineRule="auto"/>
              <w:jc w:val="center"/>
              <w:rPr>
                <w:rFonts w:eastAsia="Times New Roman" w:cs="Mangal"/>
                <w:b/>
                <w:color w:val="000000"/>
                <w:sz w:val="24"/>
                <w:szCs w:val="24"/>
              </w:rPr>
            </w:pPr>
            <w:r w:rsidRPr="00480F5E">
              <w:rPr>
                <w:rFonts w:eastAsia="Times New Roman" w:cs="Mangal"/>
                <w:b/>
                <w:color w:val="000000"/>
                <w:sz w:val="24"/>
                <w:szCs w:val="24"/>
              </w:rPr>
              <w:t>Understanding IT Controls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54BB7" w:rsidRPr="00480F5E" w:rsidRDefault="00454BB7" w:rsidP="000E210D">
            <w:pPr>
              <w:spacing w:after="0" w:line="240" w:lineRule="auto"/>
              <w:ind w:left="128" w:right="107"/>
              <w:jc w:val="center"/>
              <w:rPr>
                <w:rFonts w:eastAsia="Times New Roman" w:cs="Mangal"/>
                <w:b/>
                <w:color w:val="000000"/>
                <w:sz w:val="24"/>
                <w:szCs w:val="24"/>
              </w:rPr>
            </w:pPr>
            <w:r w:rsidRPr="00480F5E">
              <w:rPr>
                <w:rFonts w:eastAsia="Times New Roman" w:cs="Mangal"/>
                <w:b/>
                <w:color w:val="000000"/>
                <w:sz w:val="24"/>
                <w:szCs w:val="24"/>
              </w:rPr>
              <w:t>Introducing COBIT 5</w:t>
            </w:r>
          </w:p>
        </w:tc>
      </w:tr>
      <w:tr w:rsidR="00407FFD" w:rsidRPr="00480F5E" w:rsidTr="003B5D62">
        <w:trPr>
          <w:trHeight w:val="375"/>
          <w:jc w:val="center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07FFD" w:rsidRPr="00480F5E" w:rsidRDefault="00407FF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07FFD" w:rsidRPr="00170F73" w:rsidRDefault="00535D27" w:rsidP="008A5B22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fr-FR"/>
              </w:rPr>
            </w:pPr>
            <w:r>
              <w:rPr>
                <w:rFonts w:eastAsia="Times New Roman" w:cs="Times New Roman"/>
                <w:sz w:val="24"/>
                <w:szCs w:val="24"/>
                <w:lang w:val="fr-FR"/>
              </w:rPr>
              <w:t>Ms</w:t>
            </w:r>
            <w:r w:rsidR="00407FFD">
              <w:rPr>
                <w:rFonts w:eastAsia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07FFD">
              <w:rPr>
                <w:rFonts w:eastAsia="Times New Roman" w:cs="Times New Roman"/>
                <w:sz w:val="24"/>
                <w:szCs w:val="24"/>
                <w:lang w:val="fr-FR"/>
              </w:rPr>
              <w:t>Suhasini</w:t>
            </w:r>
            <w:proofErr w:type="spellEnd"/>
            <w:r w:rsidR="00407FFD">
              <w:rPr>
                <w:rFonts w:eastAsia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07FFD">
              <w:rPr>
                <w:rFonts w:eastAsia="Times New Roman" w:cs="Times New Roman"/>
                <w:sz w:val="24"/>
                <w:szCs w:val="24"/>
                <w:lang w:val="fr-FR"/>
              </w:rPr>
              <w:t>Gotmare</w:t>
            </w:r>
            <w:proofErr w:type="spellEnd"/>
            <w:r w:rsidR="00407FFD">
              <w:rPr>
                <w:rFonts w:eastAsia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407FFD">
              <w:rPr>
                <w:rFonts w:eastAsia="Times New Roman" w:cs="Times New Roman"/>
                <w:sz w:val="24"/>
                <w:szCs w:val="24"/>
                <w:lang w:val="fr-FR"/>
              </w:rPr>
              <w:t>Director</w:t>
            </w:r>
            <w:proofErr w:type="spellEnd"/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07FFD" w:rsidRPr="00170F73" w:rsidRDefault="00535D27" w:rsidP="008A5B22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fr-FR"/>
              </w:rPr>
              <w:t>Shri</w:t>
            </w:r>
            <w:proofErr w:type="spellEnd"/>
            <w:r w:rsidR="00407FFD" w:rsidRPr="00170F73">
              <w:rPr>
                <w:rFonts w:eastAsia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07FFD">
              <w:rPr>
                <w:rFonts w:eastAsia="Times New Roman" w:cs="Times New Roman"/>
                <w:sz w:val="24"/>
                <w:szCs w:val="24"/>
                <w:lang w:val="fr-FR"/>
              </w:rPr>
              <w:t>Faisal</w:t>
            </w:r>
            <w:proofErr w:type="spellEnd"/>
            <w:r w:rsidR="00407FFD">
              <w:rPr>
                <w:rFonts w:eastAsia="Times New Roman" w:cs="Times New Roman"/>
                <w:sz w:val="24"/>
                <w:szCs w:val="24"/>
                <w:lang w:val="fr-FR"/>
              </w:rPr>
              <w:t xml:space="preserve"> Imam</w:t>
            </w:r>
            <w:r w:rsidR="00407FFD" w:rsidRPr="00170F73">
              <w:rPr>
                <w:rFonts w:eastAsia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407FFD" w:rsidRPr="00170F73">
              <w:rPr>
                <w:rFonts w:eastAsia="Times New Roman" w:cs="Times New Roman"/>
                <w:sz w:val="24"/>
                <w:szCs w:val="24"/>
                <w:lang w:val="fr-FR"/>
              </w:rPr>
              <w:t>Director</w:t>
            </w:r>
            <w:proofErr w:type="spellEnd"/>
          </w:p>
        </w:tc>
        <w:tc>
          <w:tcPr>
            <w:tcW w:w="62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07FFD" w:rsidRPr="00170F73" w:rsidRDefault="00407FFD" w:rsidP="00535D27">
            <w:pPr>
              <w:spacing w:after="0" w:line="240" w:lineRule="auto"/>
              <w:ind w:left="128" w:right="107"/>
              <w:jc w:val="center"/>
              <w:rPr>
                <w:rFonts w:eastAsia="Times New Roman" w:cs="Mangal"/>
                <w:color w:val="000000"/>
                <w:sz w:val="24"/>
                <w:szCs w:val="24"/>
              </w:rPr>
            </w:pPr>
            <w:proofErr w:type="spellStart"/>
            <w:r w:rsidRPr="00170F73">
              <w:rPr>
                <w:rFonts w:cs="Times New Roman"/>
                <w:sz w:val="24"/>
                <w:szCs w:val="24"/>
              </w:rPr>
              <w:t>Shri</w:t>
            </w:r>
            <w:proofErr w:type="spellEnd"/>
            <w:r w:rsidRPr="00170F7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70F73">
              <w:rPr>
                <w:rFonts w:cs="Times New Roman"/>
                <w:sz w:val="24"/>
                <w:szCs w:val="24"/>
              </w:rPr>
              <w:t>Anindya</w:t>
            </w:r>
            <w:proofErr w:type="spellEnd"/>
            <w:r w:rsidRPr="00170F7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70F73">
              <w:rPr>
                <w:rFonts w:cs="Times New Roman"/>
                <w:sz w:val="24"/>
                <w:szCs w:val="24"/>
              </w:rPr>
              <w:t>Dasgupta</w:t>
            </w:r>
            <w:proofErr w:type="spellEnd"/>
            <w:r w:rsidRPr="00170F73">
              <w:rPr>
                <w:rFonts w:cs="Times New Roman"/>
                <w:sz w:val="24"/>
                <w:szCs w:val="24"/>
              </w:rPr>
              <w:t>, Sr. Deputy Accountant General</w:t>
            </w:r>
          </w:p>
        </w:tc>
      </w:tr>
      <w:tr w:rsidR="00454BB7" w:rsidRPr="00480F5E" w:rsidTr="00603F9B">
        <w:trPr>
          <w:trHeight w:val="70"/>
          <w:jc w:val="center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54BB7" w:rsidRPr="00480F5E" w:rsidRDefault="00454B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80F5E">
              <w:rPr>
                <w:rFonts w:eastAsia="Times New Roman" w:cs="Times New Roman"/>
                <w:b/>
                <w:bCs/>
                <w:sz w:val="24"/>
                <w:szCs w:val="24"/>
              </w:rPr>
              <w:t>21.07.2015</w:t>
            </w:r>
          </w:p>
          <w:p w:rsidR="00454BB7" w:rsidRPr="00480F5E" w:rsidRDefault="00454B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80F5E">
              <w:rPr>
                <w:rFonts w:eastAsia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54BB7" w:rsidRPr="00480F5E" w:rsidRDefault="00454BB7" w:rsidP="00B276FE">
            <w:pPr>
              <w:spacing w:after="0" w:line="240" w:lineRule="auto"/>
              <w:jc w:val="center"/>
              <w:rPr>
                <w:rFonts w:eastAsia="Times New Roman" w:cs="Mang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Mangal"/>
                <w:b/>
                <w:color w:val="000000"/>
                <w:sz w:val="24"/>
                <w:szCs w:val="24"/>
              </w:rPr>
              <w:t>Project briefing group work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54BB7" w:rsidRPr="00480F5E" w:rsidRDefault="00454BB7" w:rsidP="00E90916">
            <w:pPr>
              <w:spacing w:after="0" w:line="240" w:lineRule="auto"/>
              <w:jc w:val="center"/>
              <w:rPr>
                <w:rFonts w:eastAsia="Times New Roman" w:cs="Mang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Mangal"/>
                <w:b/>
                <w:color w:val="000000"/>
                <w:sz w:val="24"/>
                <w:szCs w:val="24"/>
              </w:rPr>
              <w:t>Digital India</w:t>
            </w:r>
          </w:p>
        </w:tc>
      </w:tr>
      <w:tr w:rsidR="00DC4BDC" w:rsidRPr="00480F5E" w:rsidTr="00454BB7">
        <w:trPr>
          <w:trHeight w:val="395"/>
          <w:jc w:val="center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C4BDC" w:rsidRPr="00480F5E" w:rsidRDefault="00DC4BD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4BDC" w:rsidRPr="00170F73" w:rsidRDefault="00535D27" w:rsidP="00065A29">
            <w:pPr>
              <w:spacing w:after="0"/>
              <w:jc w:val="center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Shri</w:t>
            </w:r>
            <w:proofErr w:type="spellEnd"/>
            <w:r w:rsidR="00DC4BDC" w:rsidRPr="00170F73">
              <w:rPr>
                <w:rFonts w:cs="Times New Roman"/>
                <w:sz w:val="24"/>
                <w:szCs w:val="24"/>
              </w:rPr>
              <w:t xml:space="preserve"> Faisal Imam, Director</w:t>
            </w:r>
          </w:p>
        </w:tc>
        <w:tc>
          <w:tcPr>
            <w:tcW w:w="62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4BDC" w:rsidRPr="00170F73" w:rsidRDefault="00454BB7" w:rsidP="0017680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70F73">
              <w:rPr>
                <w:rFonts w:eastAsia="Times New Roman" w:cs="Mangal"/>
                <w:color w:val="000000"/>
                <w:sz w:val="24"/>
                <w:szCs w:val="24"/>
              </w:rPr>
              <w:t>Shri</w:t>
            </w:r>
            <w:proofErr w:type="spellEnd"/>
            <w:r w:rsidR="00176806">
              <w:rPr>
                <w:rFonts w:eastAsia="Times New Roman" w:cs="Mang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76806" w:rsidRPr="00176806">
              <w:rPr>
                <w:rFonts w:eastAsia="Times New Roman" w:cs="Mangal"/>
                <w:color w:val="000000"/>
                <w:sz w:val="24"/>
                <w:szCs w:val="24"/>
              </w:rPr>
              <w:t>Bramhanand</w:t>
            </w:r>
            <w:proofErr w:type="spellEnd"/>
            <w:r w:rsidR="00176806" w:rsidRPr="00176806">
              <w:rPr>
                <w:rFonts w:eastAsia="Times New Roman" w:cs="Mang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76806" w:rsidRPr="00176806">
              <w:rPr>
                <w:rFonts w:eastAsia="Times New Roman" w:cs="Mangal"/>
                <w:color w:val="000000"/>
                <w:sz w:val="24"/>
                <w:szCs w:val="24"/>
              </w:rPr>
              <w:t>Jha</w:t>
            </w:r>
            <w:proofErr w:type="spellEnd"/>
            <w:r w:rsidR="00176806">
              <w:rPr>
                <w:rFonts w:eastAsia="Times New Roman" w:cs="Mangal"/>
                <w:color w:val="000000"/>
                <w:sz w:val="24"/>
                <w:szCs w:val="24"/>
              </w:rPr>
              <w:t>, Consultant, National e-Governance Division</w:t>
            </w:r>
          </w:p>
        </w:tc>
      </w:tr>
      <w:tr w:rsidR="002D3F57" w:rsidRPr="00480F5E" w:rsidTr="00723993">
        <w:trPr>
          <w:trHeight w:val="422"/>
          <w:jc w:val="center"/>
        </w:trPr>
        <w:tc>
          <w:tcPr>
            <w:tcW w:w="14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D3F57" w:rsidRPr="002D3F57" w:rsidRDefault="002D3F57" w:rsidP="002D3F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D3F57">
              <w:rPr>
                <w:rFonts w:eastAsia="Times New Roman" w:cs="Times New Roman"/>
                <w:b/>
                <w:bCs/>
                <w:sz w:val="24"/>
                <w:szCs w:val="24"/>
              </w:rPr>
              <w:t>Data Analysis Tools</w:t>
            </w:r>
          </w:p>
        </w:tc>
      </w:tr>
      <w:tr w:rsidR="002D3F57" w:rsidRPr="00480F5E" w:rsidTr="00454BB7">
        <w:trPr>
          <w:trHeight w:val="414"/>
          <w:jc w:val="center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D3F57" w:rsidRPr="00480F5E" w:rsidRDefault="002D3F57" w:rsidP="002D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2</w:t>
            </w:r>
            <w:r w:rsidR="00094416">
              <w:rPr>
                <w:rFonts w:eastAsia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.07</w:t>
            </w:r>
            <w:r w:rsidRPr="00480F5E">
              <w:rPr>
                <w:rFonts w:eastAsia="Times New Roman" w:cs="Times New Roman"/>
                <w:b/>
                <w:bCs/>
                <w:sz w:val="24"/>
                <w:szCs w:val="24"/>
              </w:rPr>
              <w:t>.2015</w:t>
            </w:r>
          </w:p>
          <w:p w:rsidR="002D3F57" w:rsidRPr="00480F5E" w:rsidRDefault="002D3F57" w:rsidP="002D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Wednes</w:t>
            </w:r>
            <w:r w:rsidRPr="00480F5E">
              <w:rPr>
                <w:rFonts w:eastAsia="Times New Roman" w:cs="Times New Roman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D3F57" w:rsidRPr="00480F5E" w:rsidRDefault="002D3F57" w:rsidP="002D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80F5E">
              <w:rPr>
                <w:rFonts w:eastAsia="Times New Roman" w:cs="Times New Roman"/>
                <w:b/>
                <w:bCs/>
                <w:sz w:val="24"/>
                <w:szCs w:val="24"/>
              </w:rPr>
              <w:t>Introduction to CAATs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D3F57" w:rsidRPr="00480F5E" w:rsidRDefault="002D3F57" w:rsidP="002D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80F5E">
              <w:rPr>
                <w:rFonts w:eastAsia="Times New Roman" w:cs="Times New Roman"/>
                <w:b/>
                <w:bCs/>
                <w:sz w:val="24"/>
                <w:szCs w:val="24"/>
              </w:rPr>
              <w:t>SQL as CAATs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D3F57" w:rsidRPr="00480F5E" w:rsidRDefault="002D3F57" w:rsidP="002D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80F5E">
              <w:rPr>
                <w:rFonts w:eastAsia="Times New Roman" w:cs="Times New Roman"/>
                <w:b/>
                <w:bCs/>
                <w:sz w:val="24"/>
                <w:szCs w:val="24"/>
              </w:rPr>
              <w:t>Excel as an Audit tool – pivot table</w:t>
            </w:r>
          </w:p>
        </w:tc>
      </w:tr>
      <w:tr w:rsidR="002D3F57" w:rsidRPr="00480F5E" w:rsidTr="00454BB7">
        <w:trPr>
          <w:trHeight w:val="137"/>
          <w:jc w:val="center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D3F57" w:rsidRPr="00480F5E" w:rsidRDefault="002D3F57" w:rsidP="002D3F5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D3F57" w:rsidRPr="00170F73" w:rsidRDefault="00535D27" w:rsidP="002D3F5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Ms</w:t>
            </w:r>
            <w:r w:rsidR="00591D6F" w:rsidRPr="00170F73">
              <w:rPr>
                <w:rFonts w:cs="Times New Roman"/>
                <w:sz w:val="24"/>
                <w:szCs w:val="24"/>
              </w:rPr>
              <w:t xml:space="preserve"> </w:t>
            </w:r>
            <w:r w:rsidR="00CB784B">
              <w:rPr>
                <w:rFonts w:cs="Times New Roman"/>
                <w:sz w:val="24"/>
                <w:szCs w:val="24"/>
              </w:rPr>
              <w:t xml:space="preserve">M </w:t>
            </w:r>
            <w:proofErr w:type="spellStart"/>
            <w:r w:rsidR="00591D6F" w:rsidRPr="00170F73">
              <w:rPr>
                <w:rFonts w:cs="Times New Roman"/>
                <w:sz w:val="24"/>
                <w:szCs w:val="24"/>
              </w:rPr>
              <w:t>Maragathavalli</w:t>
            </w:r>
            <w:proofErr w:type="spellEnd"/>
            <w:r w:rsidR="002D3F57" w:rsidRPr="00170F73">
              <w:rPr>
                <w:rFonts w:cs="Times New Roman"/>
                <w:sz w:val="24"/>
                <w:szCs w:val="24"/>
              </w:rPr>
              <w:t>, Sr. A</w:t>
            </w:r>
            <w:r w:rsidR="00215DF8" w:rsidRPr="00170F73">
              <w:rPr>
                <w:rFonts w:cs="Times New Roman"/>
                <w:sz w:val="24"/>
                <w:szCs w:val="24"/>
              </w:rPr>
              <w:t xml:space="preserve">udit </w:t>
            </w:r>
            <w:r w:rsidR="002D3F57" w:rsidRPr="00170F73">
              <w:rPr>
                <w:rFonts w:cs="Times New Roman"/>
                <w:sz w:val="24"/>
                <w:szCs w:val="24"/>
              </w:rPr>
              <w:t>O</w:t>
            </w:r>
            <w:r w:rsidR="00215DF8" w:rsidRPr="00170F73">
              <w:rPr>
                <w:rFonts w:cs="Times New Roman"/>
                <w:sz w:val="24"/>
                <w:szCs w:val="24"/>
              </w:rPr>
              <w:t>fficer</w:t>
            </w:r>
          </w:p>
        </w:tc>
        <w:tc>
          <w:tcPr>
            <w:tcW w:w="62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D3F57" w:rsidRPr="00170F73" w:rsidRDefault="00535D27" w:rsidP="002D3F5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</w:rPr>
              <w:t>Shri</w:t>
            </w:r>
            <w:proofErr w:type="spellEnd"/>
            <w:r w:rsidR="002D3F57" w:rsidRPr="00170F73">
              <w:rPr>
                <w:rFonts w:eastAsia="Times New Roman" w:cs="Times New Roman"/>
                <w:bCs/>
                <w:sz w:val="24"/>
                <w:szCs w:val="24"/>
              </w:rPr>
              <w:t xml:space="preserve"> Faisal Imam, Director &amp;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</w:rPr>
              <w:t>Shri</w:t>
            </w:r>
            <w:proofErr w:type="spellEnd"/>
            <w:r w:rsidR="002D3F57" w:rsidRPr="00170F73">
              <w:rPr>
                <w:rFonts w:eastAsia="Times New Roman" w:cs="Times New Roman"/>
                <w:bCs/>
                <w:sz w:val="24"/>
                <w:szCs w:val="24"/>
              </w:rPr>
              <w:t xml:space="preserve"> S. </w:t>
            </w:r>
            <w:proofErr w:type="spellStart"/>
            <w:r w:rsidR="002D3F57" w:rsidRPr="00170F73">
              <w:rPr>
                <w:rFonts w:eastAsia="Times New Roman" w:cs="Times New Roman"/>
                <w:bCs/>
                <w:sz w:val="24"/>
                <w:szCs w:val="24"/>
              </w:rPr>
              <w:t>Sen</w:t>
            </w:r>
            <w:proofErr w:type="spellEnd"/>
            <w:r w:rsidR="002D3F57" w:rsidRPr="00170F73">
              <w:rPr>
                <w:rFonts w:eastAsia="Times New Roman" w:cs="Times New Roman"/>
                <w:bCs/>
                <w:sz w:val="24"/>
                <w:szCs w:val="24"/>
              </w:rPr>
              <w:t>, Audit Officer</w:t>
            </w:r>
          </w:p>
        </w:tc>
      </w:tr>
      <w:tr w:rsidR="002D3F57" w:rsidRPr="00480F5E" w:rsidTr="00454BB7">
        <w:trPr>
          <w:trHeight w:val="371"/>
          <w:jc w:val="center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D3F57" w:rsidRPr="00480F5E" w:rsidRDefault="00094416" w:rsidP="002D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23</w:t>
            </w:r>
            <w:r w:rsidR="002D3F57" w:rsidRPr="00480F5E">
              <w:rPr>
                <w:rFonts w:eastAsia="Times New Roman" w:cs="Times New Roman"/>
                <w:b/>
                <w:bCs/>
                <w:sz w:val="24"/>
                <w:szCs w:val="24"/>
              </w:rPr>
              <w:t>.0</w:t>
            </w:r>
            <w:r w:rsidR="002D3F57">
              <w:rPr>
                <w:rFonts w:eastAsia="Times New Roman" w:cs="Times New Roman"/>
                <w:b/>
                <w:bCs/>
                <w:sz w:val="24"/>
                <w:szCs w:val="24"/>
              </w:rPr>
              <w:t>7</w:t>
            </w:r>
            <w:r w:rsidR="002D3F57" w:rsidRPr="00480F5E">
              <w:rPr>
                <w:rFonts w:eastAsia="Times New Roman" w:cs="Times New Roman"/>
                <w:b/>
                <w:bCs/>
                <w:sz w:val="24"/>
                <w:szCs w:val="24"/>
              </w:rPr>
              <w:t>.2015</w:t>
            </w:r>
          </w:p>
          <w:p w:rsidR="002D3F57" w:rsidRPr="00480F5E" w:rsidRDefault="002D3F57" w:rsidP="002D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80F5E">
              <w:rPr>
                <w:rFonts w:eastAsia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hursday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D3F57" w:rsidRPr="00480F5E" w:rsidRDefault="002D3F57" w:rsidP="002D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86961">
              <w:rPr>
                <w:rFonts w:eastAsia="Times New Roman" w:cs="Times New Roman"/>
                <w:b/>
                <w:bCs/>
                <w:sz w:val="24"/>
                <w:szCs w:val="24"/>
                <w:lang w:val="en-IN" w:eastAsia="en-IN"/>
              </w:rPr>
              <w:t>Use of CAATs:</w:t>
            </w:r>
            <w:r w:rsidRPr="00480F5E">
              <w:rPr>
                <w:rFonts w:eastAsia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r w:rsidRPr="00C86961">
              <w:rPr>
                <w:rFonts w:eastAsia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IDEA 9.1</w:t>
            </w:r>
            <w:r w:rsidRPr="00480F5E">
              <w:rPr>
                <w:rFonts w:eastAsia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D3F57" w:rsidRPr="00480F5E" w:rsidRDefault="002D3F57" w:rsidP="002D3F57">
            <w:pPr>
              <w:spacing w:after="0" w:line="240" w:lineRule="auto"/>
              <w:ind w:left="61" w:right="34"/>
              <w:jc w:val="center"/>
              <w:rPr>
                <w:rFonts w:eastAsia="Times New Roman" w:cs="Mang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Mangal"/>
                <w:b/>
                <w:color w:val="000000"/>
                <w:sz w:val="24"/>
                <w:szCs w:val="24"/>
              </w:rPr>
              <w:t>IDEA – hands on session</w:t>
            </w:r>
          </w:p>
        </w:tc>
      </w:tr>
      <w:tr w:rsidR="002D3F57" w:rsidRPr="00480F5E" w:rsidTr="00454BB7">
        <w:trPr>
          <w:trHeight w:val="70"/>
          <w:jc w:val="center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D3F57" w:rsidRPr="00480F5E" w:rsidRDefault="002D3F57" w:rsidP="002D3F5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D3F57" w:rsidRPr="00170F73" w:rsidRDefault="00535D27" w:rsidP="002D3F5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</w:rPr>
              <w:t>Shri</w:t>
            </w:r>
            <w:proofErr w:type="spellEnd"/>
            <w:r w:rsidR="002D3F57" w:rsidRPr="00170F73">
              <w:rPr>
                <w:rFonts w:eastAsia="Times New Roman" w:cs="Times New Roman"/>
                <w:bCs/>
                <w:sz w:val="24"/>
                <w:szCs w:val="24"/>
              </w:rPr>
              <w:t xml:space="preserve"> K P Singh, Sr. Audit Officer &amp; </w:t>
            </w:r>
          </w:p>
          <w:p w:rsidR="002D3F57" w:rsidRPr="00170F73" w:rsidRDefault="00535D27" w:rsidP="002D3F5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</w:rPr>
              <w:t>Shri</w:t>
            </w:r>
            <w:proofErr w:type="spellEnd"/>
            <w:r w:rsidR="002D3F57" w:rsidRPr="00170F73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D3F57" w:rsidRPr="00170F73">
              <w:rPr>
                <w:rFonts w:eastAsia="Times New Roman" w:cs="Times New Roman"/>
                <w:bCs/>
                <w:sz w:val="24"/>
                <w:szCs w:val="24"/>
              </w:rPr>
              <w:t>Anurag</w:t>
            </w:r>
            <w:proofErr w:type="spellEnd"/>
            <w:r w:rsidR="002D3F57" w:rsidRPr="00170F73">
              <w:rPr>
                <w:rFonts w:eastAsia="Times New Roman" w:cs="Times New Roman"/>
                <w:bCs/>
                <w:sz w:val="24"/>
                <w:szCs w:val="24"/>
              </w:rPr>
              <w:t xml:space="preserve"> Krishna, Asst. Audit Officer</w:t>
            </w:r>
          </w:p>
        </w:tc>
        <w:tc>
          <w:tcPr>
            <w:tcW w:w="62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D3F57" w:rsidRPr="00170F73" w:rsidRDefault="00535D27" w:rsidP="002D3F5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</w:rPr>
              <w:t>Shri</w:t>
            </w:r>
            <w:proofErr w:type="spellEnd"/>
            <w:r w:rsidR="002D3F57" w:rsidRPr="00170F73">
              <w:rPr>
                <w:rFonts w:eastAsia="Times New Roman" w:cs="Times New Roman"/>
                <w:bCs/>
                <w:sz w:val="24"/>
                <w:szCs w:val="24"/>
              </w:rPr>
              <w:t xml:space="preserve"> K P Singh, Sr. Audit Officer &amp; </w:t>
            </w:r>
          </w:p>
          <w:p w:rsidR="002D3F57" w:rsidRPr="00170F73" w:rsidRDefault="00535D27" w:rsidP="002D3F5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</w:rPr>
              <w:t>Shri</w:t>
            </w:r>
            <w:proofErr w:type="spellEnd"/>
            <w:r w:rsidR="002D3F57" w:rsidRPr="00170F73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D3F57" w:rsidRPr="00170F73">
              <w:rPr>
                <w:rFonts w:eastAsia="Times New Roman" w:cs="Times New Roman"/>
                <w:bCs/>
                <w:sz w:val="24"/>
                <w:szCs w:val="24"/>
              </w:rPr>
              <w:t>Anurag</w:t>
            </w:r>
            <w:proofErr w:type="spellEnd"/>
            <w:r w:rsidR="002D3F57" w:rsidRPr="00170F73">
              <w:rPr>
                <w:rFonts w:eastAsia="Times New Roman" w:cs="Times New Roman"/>
                <w:bCs/>
                <w:sz w:val="24"/>
                <w:szCs w:val="24"/>
              </w:rPr>
              <w:t xml:space="preserve"> Krishna, Asst. Audit Officer</w:t>
            </w:r>
          </w:p>
        </w:tc>
      </w:tr>
      <w:tr w:rsidR="00F12056" w:rsidRPr="00480F5E" w:rsidTr="00DE37DB">
        <w:trPr>
          <w:trHeight w:val="413"/>
          <w:jc w:val="center"/>
        </w:trPr>
        <w:tc>
          <w:tcPr>
            <w:tcW w:w="142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12056" w:rsidRDefault="00F12056" w:rsidP="00E9091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Study tour 1: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Dehradun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Mussorie</w:t>
            </w:r>
            <w:proofErr w:type="spellEnd"/>
          </w:p>
        </w:tc>
      </w:tr>
      <w:tr w:rsidR="00F12056" w:rsidRPr="00480F5E" w:rsidTr="00454BB7">
        <w:trPr>
          <w:trHeight w:val="197"/>
          <w:jc w:val="center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12056" w:rsidRPr="00480F5E" w:rsidRDefault="00F12056" w:rsidP="00E90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80F5E">
              <w:rPr>
                <w:rFonts w:eastAsia="Times New Roman" w:cs="Times New Roman"/>
                <w:b/>
                <w:bCs/>
                <w:sz w:val="24"/>
                <w:szCs w:val="24"/>
              </w:rPr>
              <w:t>24.07.2015</w:t>
            </w:r>
          </w:p>
          <w:p w:rsidR="00F12056" w:rsidRPr="00480F5E" w:rsidRDefault="00F12056" w:rsidP="00E90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80F5E">
              <w:rPr>
                <w:rFonts w:eastAsia="Times New Roman" w:cs="Times New Roman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623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12056" w:rsidRPr="00480F5E" w:rsidRDefault="00F12056" w:rsidP="00E9091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Departure to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Dehradun</w:t>
            </w:r>
            <w:proofErr w:type="spellEnd"/>
          </w:p>
        </w:tc>
        <w:tc>
          <w:tcPr>
            <w:tcW w:w="62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12056" w:rsidRPr="00480F5E" w:rsidRDefault="00F12056" w:rsidP="00E9091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Project Management - VLC</w:t>
            </w:r>
          </w:p>
        </w:tc>
      </w:tr>
      <w:tr w:rsidR="00F12056" w:rsidRPr="00480F5E" w:rsidTr="00454BB7">
        <w:trPr>
          <w:trHeight w:val="203"/>
          <w:jc w:val="center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12056" w:rsidRPr="00480F5E" w:rsidRDefault="00F12056" w:rsidP="00E90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12056" w:rsidRPr="00480F5E" w:rsidRDefault="00F12056" w:rsidP="00E9091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12056" w:rsidRPr="00170F73" w:rsidRDefault="00535D27" w:rsidP="00E90916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</w:rPr>
              <w:t>Shri</w:t>
            </w:r>
            <w:proofErr w:type="spellEnd"/>
            <w:r w:rsidR="00F12056" w:rsidRPr="00170F73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12056" w:rsidRPr="00170F73">
              <w:rPr>
                <w:rFonts w:eastAsia="Times New Roman" w:cs="Times New Roman"/>
                <w:bCs/>
                <w:sz w:val="24"/>
                <w:szCs w:val="24"/>
              </w:rPr>
              <w:t>Purushottam</w:t>
            </w:r>
            <w:proofErr w:type="spellEnd"/>
            <w:r w:rsidR="00F12056" w:rsidRPr="00170F73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12056" w:rsidRPr="00170F73">
              <w:rPr>
                <w:rFonts w:eastAsia="Times New Roman" w:cs="Times New Roman"/>
                <w:bCs/>
                <w:sz w:val="24"/>
                <w:szCs w:val="24"/>
              </w:rPr>
              <w:t>Dass</w:t>
            </w:r>
            <w:proofErr w:type="spellEnd"/>
            <w:r w:rsidR="00F12056" w:rsidRPr="00170F73">
              <w:rPr>
                <w:rFonts w:eastAsia="Times New Roman" w:cs="Times New Roman"/>
                <w:bCs/>
                <w:sz w:val="24"/>
                <w:szCs w:val="24"/>
              </w:rPr>
              <w:t>, Dy. Accountant General</w:t>
            </w:r>
          </w:p>
        </w:tc>
      </w:tr>
      <w:tr w:rsidR="00F12056" w:rsidRPr="00480F5E" w:rsidTr="00454BB7">
        <w:trPr>
          <w:trHeight w:val="3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12056" w:rsidRPr="00982ACA" w:rsidRDefault="00F12056" w:rsidP="00E90916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82ACA">
              <w:rPr>
                <w:rFonts w:eastAsia="Times New Roman" w:cs="Times New Roman"/>
                <w:b/>
                <w:sz w:val="24"/>
                <w:szCs w:val="24"/>
              </w:rPr>
              <w:t>25.07.2015</w:t>
            </w:r>
          </w:p>
          <w:p w:rsidR="00F12056" w:rsidRPr="00982ACA" w:rsidRDefault="00F12056" w:rsidP="00E90916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82ACA">
              <w:rPr>
                <w:rFonts w:eastAsia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1249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12056" w:rsidRPr="00480F5E" w:rsidRDefault="00F12056" w:rsidP="00E9091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Visit to ONGC- Session on Data Analysis Navigation in SAP</w:t>
            </w:r>
          </w:p>
        </w:tc>
      </w:tr>
      <w:tr w:rsidR="00F12056" w:rsidRPr="00480F5E" w:rsidTr="00454BB7">
        <w:trPr>
          <w:trHeight w:val="328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12056" w:rsidRPr="00982ACA" w:rsidRDefault="00F12056" w:rsidP="00E90916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82ACA">
              <w:rPr>
                <w:rFonts w:eastAsia="Times New Roman" w:cs="Times New Roman"/>
                <w:b/>
                <w:sz w:val="24"/>
                <w:szCs w:val="24"/>
              </w:rPr>
              <w:t>26.07.2015</w:t>
            </w:r>
          </w:p>
          <w:p w:rsidR="00F12056" w:rsidRPr="00982ACA" w:rsidRDefault="00F12056" w:rsidP="00E90916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82ACA">
              <w:rPr>
                <w:rFonts w:eastAsia="Times New Roman" w:cs="Times New Roman"/>
                <w:b/>
                <w:sz w:val="24"/>
                <w:szCs w:val="24"/>
              </w:rPr>
              <w:t>Sunday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12056" w:rsidRPr="00480F5E" w:rsidRDefault="00F12056" w:rsidP="00E9091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Visit to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Mussorie</w:t>
            </w:r>
            <w:proofErr w:type="spellEnd"/>
          </w:p>
        </w:tc>
        <w:tc>
          <w:tcPr>
            <w:tcW w:w="62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12056" w:rsidRPr="00480F5E" w:rsidRDefault="00F12056" w:rsidP="00E9091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Return to Delhi</w:t>
            </w:r>
          </w:p>
        </w:tc>
      </w:tr>
    </w:tbl>
    <w:p w:rsidR="00D60B72" w:rsidRDefault="00D60B72" w:rsidP="0057265F">
      <w:pPr>
        <w:keepNext/>
        <w:spacing w:after="0" w:line="240" w:lineRule="auto"/>
        <w:jc w:val="center"/>
        <w:outlineLvl w:val="0"/>
        <w:rPr>
          <w:rFonts w:eastAsia="Times New Roman" w:cs="Calibri"/>
          <w:b/>
          <w:noProof/>
          <w:sz w:val="28"/>
          <w:szCs w:val="24"/>
        </w:rPr>
      </w:pPr>
    </w:p>
    <w:p w:rsidR="0057265F" w:rsidRPr="003619D4" w:rsidRDefault="0057265F" w:rsidP="00D60B72">
      <w:pPr>
        <w:keepNext/>
        <w:spacing w:after="120" w:line="240" w:lineRule="auto"/>
        <w:jc w:val="center"/>
        <w:outlineLvl w:val="0"/>
        <w:rPr>
          <w:rFonts w:eastAsia="Times New Roman" w:cs="Calibri"/>
          <w:b/>
          <w:noProof/>
          <w:sz w:val="28"/>
          <w:szCs w:val="24"/>
        </w:rPr>
      </w:pPr>
      <w:r>
        <w:rPr>
          <w:rFonts w:eastAsia="Times New Roman" w:cs="Calibri"/>
          <w:b/>
          <w:noProof/>
          <w:sz w:val="28"/>
          <w:szCs w:val="24"/>
        </w:rPr>
        <w:t>Second</w:t>
      </w:r>
      <w:r w:rsidRPr="003619D4">
        <w:rPr>
          <w:rFonts w:eastAsia="Times New Roman" w:cs="Calibri"/>
          <w:b/>
          <w:noProof/>
          <w:sz w:val="28"/>
          <w:szCs w:val="24"/>
        </w:rPr>
        <w:t xml:space="preserve"> Week</w:t>
      </w:r>
      <w:r w:rsidR="00AD7575">
        <w:rPr>
          <w:rFonts w:eastAsia="Times New Roman" w:cs="Calibri"/>
          <w:b/>
          <w:noProof/>
          <w:sz w:val="28"/>
          <w:szCs w:val="24"/>
        </w:rPr>
        <w:t xml:space="preserve"> </w:t>
      </w:r>
    </w:p>
    <w:tbl>
      <w:tblPr>
        <w:tblW w:w="14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2"/>
        <w:gridCol w:w="2976"/>
        <w:gridCol w:w="199"/>
        <w:gridCol w:w="3069"/>
        <w:gridCol w:w="3124"/>
        <w:gridCol w:w="3124"/>
      </w:tblGrid>
      <w:tr w:rsidR="0057265F" w:rsidRPr="00480F5E" w:rsidTr="00DE37DB">
        <w:trPr>
          <w:trHeight w:val="319"/>
          <w:jc w:val="center"/>
        </w:trPr>
        <w:tc>
          <w:tcPr>
            <w:tcW w:w="142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7265F" w:rsidRPr="0057265F" w:rsidRDefault="0057265F" w:rsidP="002D3F57">
            <w:pPr>
              <w:pStyle w:val="ListParagraph"/>
              <w:numPr>
                <w:ilvl w:val="0"/>
                <w:numId w:val="2"/>
              </w:numPr>
              <w:tabs>
                <w:tab w:val="left" w:pos="11927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57265F">
              <w:rPr>
                <w:rFonts w:eastAsia="Times New Roman" w:cs="Times New Roman"/>
                <w:b/>
                <w:sz w:val="24"/>
                <w:szCs w:val="24"/>
              </w:rPr>
              <w:t>Assessment of Hardware, network &amp; security</w:t>
            </w:r>
          </w:p>
        </w:tc>
      </w:tr>
      <w:tr w:rsidR="0057265F" w:rsidRPr="00480F5E" w:rsidTr="0050143A">
        <w:trPr>
          <w:trHeight w:val="536"/>
          <w:jc w:val="center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7265F" w:rsidRPr="00B23803" w:rsidRDefault="0057265F" w:rsidP="00E90916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23803">
              <w:rPr>
                <w:rFonts w:eastAsia="Times New Roman" w:cs="Times New Roman"/>
                <w:b/>
                <w:sz w:val="24"/>
                <w:szCs w:val="24"/>
              </w:rPr>
              <w:t>27.07.2015</w:t>
            </w:r>
          </w:p>
          <w:p w:rsidR="0057265F" w:rsidRPr="00B23803" w:rsidRDefault="0057265F" w:rsidP="00E90916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23803">
              <w:rPr>
                <w:rFonts w:eastAsia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7265F" w:rsidRPr="00480F5E" w:rsidRDefault="0057265F" w:rsidP="00E90916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Secure systems &amp; protocols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7265F" w:rsidRPr="00480F5E" w:rsidRDefault="0057265F" w:rsidP="00E90916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Vulnerability of networks: Threats &amp; counter measures</w:t>
            </w:r>
          </w:p>
        </w:tc>
        <w:tc>
          <w:tcPr>
            <w:tcW w:w="6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7265F" w:rsidRPr="00480F5E" w:rsidRDefault="0005564E" w:rsidP="00E90916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Mangal"/>
                <w:b/>
                <w:color w:val="000000"/>
                <w:sz w:val="24"/>
                <w:szCs w:val="24"/>
              </w:rPr>
              <w:t>IDEA (continued)</w:t>
            </w:r>
          </w:p>
        </w:tc>
      </w:tr>
      <w:tr w:rsidR="008E4A9C" w:rsidRPr="00480F5E" w:rsidTr="0050143A">
        <w:trPr>
          <w:trHeight w:val="536"/>
          <w:jc w:val="center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E4A9C" w:rsidRPr="00480F5E" w:rsidRDefault="008E4A9C" w:rsidP="00E90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84845" w:rsidRDefault="00F84845" w:rsidP="00F84845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Ms Sana Khan &amp; Ms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Seema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Goel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, </w:t>
            </w:r>
          </w:p>
          <w:p w:rsidR="008E4A9C" w:rsidRPr="00170F73" w:rsidRDefault="00F84845" w:rsidP="00F84845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70F73">
              <w:rPr>
                <w:rFonts w:eastAsia="Times New Roman" w:cs="Times New Roman"/>
                <w:sz w:val="24"/>
                <w:szCs w:val="24"/>
              </w:rPr>
              <w:t>CERTIN</w:t>
            </w:r>
          </w:p>
        </w:tc>
        <w:tc>
          <w:tcPr>
            <w:tcW w:w="62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5564E" w:rsidRPr="00170F73" w:rsidRDefault="0005564E" w:rsidP="0005564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</w:rPr>
              <w:t>Shri</w:t>
            </w:r>
            <w:proofErr w:type="spellEnd"/>
            <w:r w:rsidRPr="00170F73">
              <w:rPr>
                <w:rFonts w:eastAsia="Times New Roman" w:cs="Times New Roman"/>
                <w:bCs/>
                <w:sz w:val="24"/>
                <w:szCs w:val="24"/>
              </w:rPr>
              <w:t xml:space="preserve"> K P Singh, Sr. Audit Officer &amp; </w:t>
            </w:r>
          </w:p>
          <w:p w:rsidR="008E4A9C" w:rsidRPr="00837724" w:rsidRDefault="0005564E" w:rsidP="0005564E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</w:rPr>
              <w:t>Shri</w:t>
            </w:r>
            <w:proofErr w:type="spellEnd"/>
            <w:r w:rsidRPr="00170F73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0F73">
              <w:rPr>
                <w:rFonts w:eastAsia="Times New Roman" w:cs="Times New Roman"/>
                <w:bCs/>
                <w:sz w:val="24"/>
                <w:szCs w:val="24"/>
              </w:rPr>
              <w:t>Anurag</w:t>
            </w:r>
            <w:proofErr w:type="spellEnd"/>
            <w:r w:rsidRPr="00170F73">
              <w:rPr>
                <w:rFonts w:eastAsia="Times New Roman" w:cs="Times New Roman"/>
                <w:bCs/>
                <w:sz w:val="24"/>
                <w:szCs w:val="24"/>
              </w:rPr>
              <w:t xml:space="preserve"> Krishna, Asst. Audit Officer</w:t>
            </w:r>
          </w:p>
        </w:tc>
      </w:tr>
      <w:tr w:rsidR="00A24BD9" w:rsidRPr="00480F5E" w:rsidTr="007802AC">
        <w:trPr>
          <w:trHeight w:val="383"/>
          <w:jc w:val="center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24BD9" w:rsidRPr="00B23803" w:rsidRDefault="00A24BD9" w:rsidP="00E90916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23803">
              <w:rPr>
                <w:rFonts w:eastAsia="Times New Roman" w:cs="Times New Roman"/>
                <w:b/>
                <w:sz w:val="24"/>
                <w:szCs w:val="24"/>
              </w:rPr>
              <w:t>28.07.2015</w:t>
            </w:r>
          </w:p>
          <w:p w:rsidR="00A24BD9" w:rsidRPr="00B23803" w:rsidRDefault="00A24BD9" w:rsidP="00E90916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23803">
              <w:rPr>
                <w:rFonts w:eastAsia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24BD9" w:rsidRPr="00480F5E" w:rsidRDefault="004109C7" w:rsidP="00E9091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Technology roadmap update on desktops, laptops &amp; servers</w:t>
            </w:r>
          </w:p>
        </w:tc>
        <w:tc>
          <w:tcPr>
            <w:tcW w:w="3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24BD9" w:rsidRPr="00480F5E" w:rsidRDefault="00A24BD9" w:rsidP="00E9091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Public Key Infrastructure &amp; Risk areas</w:t>
            </w:r>
          </w:p>
        </w:tc>
        <w:tc>
          <w:tcPr>
            <w:tcW w:w="62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24BD9" w:rsidRPr="00480F5E" w:rsidRDefault="002B1259" w:rsidP="00E9091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Security and Privacy for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Aadhaar</w:t>
            </w:r>
            <w:proofErr w:type="spellEnd"/>
          </w:p>
        </w:tc>
      </w:tr>
      <w:tr w:rsidR="00A24BD9" w:rsidRPr="00480F5E" w:rsidTr="007802AC">
        <w:trPr>
          <w:trHeight w:val="382"/>
          <w:jc w:val="center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24BD9" w:rsidRPr="00B23803" w:rsidRDefault="00A24BD9" w:rsidP="00E90916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24BD9" w:rsidRPr="00170F73" w:rsidRDefault="00A24BD9" w:rsidP="00E90916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</w:rPr>
              <w:t>Shri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Praveen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</w:rPr>
              <w:t>Dwivedi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</w:rPr>
              <w:t>Shri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</w:rPr>
              <w:t>Narinder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Sharma, </w:t>
            </w:r>
            <w:r w:rsidRPr="00170F73">
              <w:rPr>
                <w:rFonts w:eastAsia="Times New Roman" w:cs="Times New Roman"/>
                <w:bCs/>
                <w:sz w:val="24"/>
                <w:szCs w:val="24"/>
              </w:rPr>
              <w:t>INTEL</w:t>
            </w:r>
            <w:r w:rsidR="00415B78">
              <w:rPr>
                <w:rFonts w:eastAsia="Times New Roman" w:cs="Times New Roman"/>
                <w:bCs/>
                <w:sz w:val="24"/>
                <w:szCs w:val="24"/>
              </w:rPr>
              <w:t xml:space="preserve"> (1000 to 1130 hrs)</w:t>
            </w:r>
          </w:p>
        </w:tc>
        <w:tc>
          <w:tcPr>
            <w:tcW w:w="3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24BD9" w:rsidRPr="00170F73" w:rsidRDefault="00A24BD9" w:rsidP="004A45FF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</w:rPr>
              <w:t>Shri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</w:rPr>
              <w:t>Sushil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Kumar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</w:rPr>
              <w:t>Nehra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</w:rPr>
              <w:t>, STQC</w:t>
            </w:r>
          </w:p>
        </w:tc>
        <w:tc>
          <w:tcPr>
            <w:tcW w:w="62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24BD9" w:rsidRPr="00837724" w:rsidRDefault="00BF5541" w:rsidP="00BF5541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Ms </w:t>
            </w:r>
            <w:proofErr w:type="spellStart"/>
            <w:r w:rsidRPr="00BF5541">
              <w:rPr>
                <w:rFonts w:eastAsia="Times New Roman" w:cs="Times New Roman"/>
                <w:bCs/>
                <w:sz w:val="24"/>
                <w:szCs w:val="24"/>
              </w:rPr>
              <w:t>Amutha</w:t>
            </w:r>
            <w:proofErr w:type="spellEnd"/>
            <w:r w:rsidRPr="00BF5541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5541">
              <w:rPr>
                <w:rFonts w:eastAsia="Times New Roman" w:cs="Times New Roman"/>
                <w:bCs/>
                <w:sz w:val="24"/>
                <w:szCs w:val="24"/>
              </w:rPr>
              <w:t>Arunachalam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</w:rPr>
              <w:t>, Asst. DG, UIDAI</w:t>
            </w:r>
          </w:p>
        </w:tc>
      </w:tr>
      <w:tr w:rsidR="002D3F57" w:rsidRPr="00480F5E" w:rsidTr="00DE37DB">
        <w:trPr>
          <w:trHeight w:val="365"/>
          <w:jc w:val="center"/>
        </w:trPr>
        <w:tc>
          <w:tcPr>
            <w:tcW w:w="142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F57" w:rsidRPr="002D3F57" w:rsidRDefault="002D3F57" w:rsidP="002D3F5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D3F57">
              <w:rPr>
                <w:rFonts w:eastAsia="Times New Roman" w:cs="Times New Roman"/>
                <w:b/>
                <w:bCs/>
                <w:sz w:val="24"/>
                <w:szCs w:val="24"/>
              </w:rPr>
              <w:t>E-governance &amp; Audit</w:t>
            </w:r>
          </w:p>
        </w:tc>
      </w:tr>
      <w:tr w:rsidR="0050143A" w:rsidRPr="00480F5E" w:rsidTr="007802AC">
        <w:trPr>
          <w:trHeight w:val="465"/>
          <w:jc w:val="center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43A" w:rsidRPr="00480F5E" w:rsidRDefault="0050143A" w:rsidP="002D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80F5E">
              <w:rPr>
                <w:rFonts w:eastAsia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9</w:t>
            </w:r>
            <w:r w:rsidRPr="00480F5E">
              <w:rPr>
                <w:rFonts w:eastAsia="Times New Roman" w:cs="Times New Roman"/>
                <w:b/>
                <w:bCs/>
                <w:sz w:val="24"/>
                <w:szCs w:val="24"/>
              </w:rPr>
              <w:t>.07.2015</w:t>
            </w:r>
          </w:p>
          <w:p w:rsidR="0050143A" w:rsidRPr="00480F5E" w:rsidRDefault="0050143A" w:rsidP="002D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80F5E">
              <w:rPr>
                <w:rFonts w:eastAsia="Times New Roman" w:cs="Times New Roman"/>
                <w:b/>
                <w:bCs/>
                <w:sz w:val="24"/>
                <w:szCs w:val="24"/>
              </w:rPr>
              <w:t>Wednesday</w:t>
            </w:r>
          </w:p>
          <w:p w:rsidR="0050143A" w:rsidRPr="00480F5E" w:rsidRDefault="0050143A" w:rsidP="002D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43A" w:rsidRPr="00480F5E" w:rsidRDefault="0050143A" w:rsidP="0065303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80F5E">
              <w:rPr>
                <w:rFonts w:eastAsia="Times New Roman" w:cs="Times New Roman"/>
                <w:b/>
                <w:bCs/>
                <w:sz w:val="24"/>
                <w:szCs w:val="24"/>
              </w:rPr>
              <w:t>e-procurement systems &amp; risk areas</w:t>
            </w:r>
          </w:p>
        </w:tc>
        <w:tc>
          <w:tcPr>
            <w:tcW w:w="3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43A" w:rsidRPr="00480F5E" w:rsidRDefault="0050143A" w:rsidP="0065303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Audit case study – e-procurement systems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43A" w:rsidRPr="00480F5E" w:rsidRDefault="0050143A" w:rsidP="00C23F73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Civil society action e- service delivery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43A" w:rsidRPr="00480F5E" w:rsidRDefault="003425B2" w:rsidP="00EF059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Visit to CPC, Ghaziabad</w:t>
            </w:r>
          </w:p>
        </w:tc>
      </w:tr>
      <w:tr w:rsidR="0050143A" w:rsidRPr="00480F5E" w:rsidTr="007802AC">
        <w:trPr>
          <w:trHeight w:val="505"/>
          <w:jc w:val="center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43A" w:rsidRPr="00480F5E" w:rsidRDefault="0050143A" w:rsidP="002D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43A" w:rsidRPr="00170F73" w:rsidRDefault="0050143A" w:rsidP="0065303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Shri</w:t>
            </w:r>
            <w:proofErr w:type="spellEnd"/>
            <w:r w:rsidRPr="00170F7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F73">
              <w:rPr>
                <w:rFonts w:eastAsia="Times New Roman" w:cs="Times New Roman"/>
                <w:sz w:val="24"/>
                <w:szCs w:val="24"/>
              </w:rPr>
              <w:t>Jitendra</w:t>
            </w:r>
            <w:proofErr w:type="spellEnd"/>
            <w:r w:rsidRPr="00170F7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F73">
              <w:rPr>
                <w:rFonts w:eastAsia="Times New Roman" w:cs="Times New Roman"/>
                <w:sz w:val="24"/>
                <w:szCs w:val="24"/>
              </w:rPr>
              <w:t>Kohli</w:t>
            </w:r>
            <w:proofErr w:type="spellEnd"/>
          </w:p>
        </w:tc>
        <w:tc>
          <w:tcPr>
            <w:tcW w:w="3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2AC" w:rsidRDefault="0050143A" w:rsidP="0065303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70F73">
              <w:rPr>
                <w:rFonts w:cs="Times New Roman"/>
                <w:sz w:val="24"/>
                <w:szCs w:val="24"/>
              </w:rPr>
              <w:t>Shri</w:t>
            </w:r>
            <w:proofErr w:type="spellEnd"/>
            <w:r w:rsidRPr="00170F7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70F73">
              <w:rPr>
                <w:rFonts w:cs="Times New Roman"/>
                <w:sz w:val="24"/>
                <w:szCs w:val="24"/>
              </w:rPr>
              <w:t>Anindya</w:t>
            </w:r>
            <w:proofErr w:type="spellEnd"/>
            <w:r w:rsidRPr="00170F7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70F73">
              <w:rPr>
                <w:rFonts w:cs="Times New Roman"/>
                <w:sz w:val="24"/>
                <w:szCs w:val="24"/>
              </w:rPr>
              <w:t>Dasgupta</w:t>
            </w:r>
            <w:proofErr w:type="spellEnd"/>
            <w:r w:rsidRPr="00170F73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50143A" w:rsidRPr="00170F73" w:rsidRDefault="0050143A" w:rsidP="0065303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70F73">
              <w:rPr>
                <w:rFonts w:cs="Times New Roman"/>
                <w:sz w:val="24"/>
                <w:szCs w:val="24"/>
              </w:rPr>
              <w:t>Sr. Deputy Accountant General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43A" w:rsidRPr="00D7346D" w:rsidRDefault="0050143A" w:rsidP="00C23F73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7346D">
              <w:rPr>
                <w:rFonts w:eastAsia="Times New Roman" w:cs="Times New Roman"/>
                <w:bCs/>
                <w:sz w:val="24"/>
                <w:szCs w:val="24"/>
              </w:rPr>
              <w:t xml:space="preserve">Dr. Amir </w:t>
            </w:r>
            <w:proofErr w:type="spellStart"/>
            <w:r w:rsidRPr="00D7346D">
              <w:rPr>
                <w:rFonts w:eastAsia="Times New Roman" w:cs="Times New Roman"/>
                <w:bCs/>
                <w:sz w:val="24"/>
                <w:szCs w:val="24"/>
              </w:rPr>
              <w:t>Ullah</w:t>
            </w:r>
            <w:proofErr w:type="spellEnd"/>
            <w:r w:rsidRPr="00D7346D">
              <w:rPr>
                <w:rFonts w:eastAsia="Times New Roman" w:cs="Times New Roman"/>
                <w:bCs/>
                <w:sz w:val="24"/>
                <w:szCs w:val="24"/>
              </w:rPr>
              <w:t xml:space="preserve"> Khan, Digital Empowerment Foundation</w:t>
            </w: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43A" w:rsidRPr="00170F73" w:rsidRDefault="003425B2" w:rsidP="00EF0598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CPC, Ghaziabad</w:t>
            </w:r>
          </w:p>
        </w:tc>
      </w:tr>
      <w:tr w:rsidR="008345BF" w:rsidRPr="00480F5E" w:rsidTr="0050143A">
        <w:trPr>
          <w:trHeight w:val="413"/>
          <w:jc w:val="center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5BF" w:rsidRPr="00480F5E" w:rsidRDefault="008345BF" w:rsidP="002D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30</w:t>
            </w:r>
            <w:r w:rsidRPr="00480F5E">
              <w:rPr>
                <w:rFonts w:eastAsia="Times New Roman" w:cs="Times New Roman"/>
                <w:b/>
                <w:bCs/>
                <w:sz w:val="24"/>
                <w:szCs w:val="24"/>
              </w:rPr>
              <w:t>.07.2015</w:t>
            </w:r>
          </w:p>
          <w:p w:rsidR="008345BF" w:rsidRPr="00480F5E" w:rsidRDefault="008345BF" w:rsidP="002D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80F5E">
              <w:rPr>
                <w:rFonts w:eastAsia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62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5BF" w:rsidRPr="00480F5E" w:rsidRDefault="008345BF" w:rsidP="0065303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Impact assessment framework for e-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gov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projects</w:t>
            </w:r>
          </w:p>
        </w:tc>
        <w:tc>
          <w:tcPr>
            <w:tcW w:w="62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5BF" w:rsidRPr="00480F5E" w:rsidRDefault="00737BE5" w:rsidP="00671BCE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Visit to GAIL SAP Centre</w:t>
            </w:r>
          </w:p>
        </w:tc>
      </w:tr>
      <w:tr w:rsidR="008345BF" w:rsidRPr="00480F5E" w:rsidTr="0050143A">
        <w:trPr>
          <w:trHeight w:val="412"/>
          <w:jc w:val="center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5BF" w:rsidRPr="00480F5E" w:rsidRDefault="008345BF" w:rsidP="002D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5BF" w:rsidRPr="00170F73" w:rsidRDefault="008345BF" w:rsidP="00653031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170F73">
              <w:rPr>
                <w:rFonts w:eastAsia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170F73">
              <w:rPr>
                <w:rFonts w:eastAsia="Times New Roman" w:cs="Times New Roman"/>
                <w:bCs/>
                <w:sz w:val="24"/>
                <w:szCs w:val="24"/>
              </w:rPr>
              <w:t>Piyush</w:t>
            </w:r>
            <w:proofErr w:type="spellEnd"/>
            <w:r w:rsidRPr="00170F73">
              <w:rPr>
                <w:rFonts w:eastAsia="Times New Roman" w:cs="Times New Roman"/>
                <w:bCs/>
                <w:sz w:val="24"/>
                <w:szCs w:val="24"/>
              </w:rPr>
              <w:t xml:space="preserve"> Gupta</w:t>
            </w:r>
          </w:p>
        </w:tc>
        <w:tc>
          <w:tcPr>
            <w:tcW w:w="62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5BF" w:rsidRPr="002B7299" w:rsidRDefault="00AA0BBF" w:rsidP="00671BC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GAIL</w:t>
            </w:r>
          </w:p>
        </w:tc>
      </w:tr>
      <w:tr w:rsidR="009E34A0" w:rsidRPr="00480F5E" w:rsidTr="00C23F73">
        <w:trPr>
          <w:trHeight w:val="70"/>
          <w:jc w:val="center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34A0" w:rsidRDefault="009E34A0" w:rsidP="005726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31.07.2015</w:t>
            </w:r>
          </w:p>
          <w:p w:rsidR="009E34A0" w:rsidRPr="00480F5E" w:rsidRDefault="009E34A0" w:rsidP="005726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62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34A0" w:rsidRPr="00480F5E" w:rsidRDefault="009E34A0" w:rsidP="00C23F73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Group discussion on Project work</w:t>
            </w:r>
          </w:p>
        </w:tc>
        <w:tc>
          <w:tcPr>
            <w:tcW w:w="6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34A0" w:rsidRPr="00480F5E" w:rsidRDefault="009E34A0" w:rsidP="00C23F73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IN"/>
              </w:rPr>
              <w:t>Audit case study – VAT Information System</w:t>
            </w:r>
          </w:p>
        </w:tc>
      </w:tr>
      <w:tr w:rsidR="009E34A0" w:rsidRPr="00480F5E" w:rsidTr="00C23F73">
        <w:trPr>
          <w:trHeight w:val="70"/>
          <w:jc w:val="center"/>
        </w:trPr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34A0" w:rsidRPr="00480F5E" w:rsidRDefault="009E34A0" w:rsidP="001A3F6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34A0" w:rsidRPr="00480F5E" w:rsidRDefault="009E34A0" w:rsidP="00C23F73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837724">
              <w:rPr>
                <w:rFonts w:eastAsia="Times New Roman" w:cs="Times New Roman"/>
                <w:sz w:val="24"/>
                <w:szCs w:val="24"/>
              </w:rPr>
              <w:t>Shri</w:t>
            </w:r>
            <w:proofErr w:type="spellEnd"/>
            <w:r w:rsidRPr="00837724">
              <w:rPr>
                <w:rFonts w:eastAsia="Times New Roman" w:cs="Times New Roman"/>
                <w:sz w:val="24"/>
                <w:szCs w:val="24"/>
              </w:rPr>
              <w:t>. Faisal Imam, Director</w:t>
            </w:r>
          </w:p>
        </w:tc>
        <w:tc>
          <w:tcPr>
            <w:tcW w:w="62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34A0" w:rsidRPr="00170F73" w:rsidRDefault="009E34A0" w:rsidP="00CD6B2F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170F73">
              <w:rPr>
                <w:rFonts w:eastAsia="Times New Roman" w:cs="Times New Roman"/>
                <w:bCs/>
                <w:sz w:val="24"/>
                <w:szCs w:val="24"/>
              </w:rPr>
              <w:t xml:space="preserve">Dr. P </w:t>
            </w:r>
            <w:proofErr w:type="spellStart"/>
            <w:r w:rsidRPr="00170F73">
              <w:rPr>
                <w:rFonts w:eastAsia="Times New Roman" w:cs="Times New Roman"/>
                <w:bCs/>
                <w:sz w:val="24"/>
                <w:szCs w:val="24"/>
              </w:rPr>
              <w:t>Sarin</w:t>
            </w:r>
            <w:proofErr w:type="spellEnd"/>
            <w:r w:rsidRPr="00170F73">
              <w:rPr>
                <w:rFonts w:eastAsia="Times New Roman" w:cs="Times New Roman"/>
                <w:bCs/>
                <w:sz w:val="24"/>
                <w:szCs w:val="24"/>
              </w:rPr>
              <w:t xml:space="preserve">, </w:t>
            </w:r>
          </w:p>
          <w:p w:rsidR="009E34A0" w:rsidRPr="00D7346D" w:rsidRDefault="009E34A0" w:rsidP="00CD6B2F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170F73">
              <w:rPr>
                <w:rFonts w:eastAsia="Times New Roman" w:cs="Times New Roman"/>
                <w:bCs/>
                <w:sz w:val="24"/>
                <w:szCs w:val="24"/>
              </w:rPr>
              <w:t>Dy. Accountant General</w:t>
            </w:r>
          </w:p>
        </w:tc>
      </w:tr>
      <w:tr w:rsidR="000C500A" w:rsidRPr="00480F5E" w:rsidTr="00DE37DB">
        <w:trPr>
          <w:trHeight w:val="375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C500A" w:rsidRPr="00982ACA" w:rsidRDefault="000C500A" w:rsidP="00E90916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2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C500A" w:rsidRPr="00480F5E" w:rsidRDefault="000C500A" w:rsidP="00E90916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Study tour 2: Agra,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Jaipur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and Ajmer</w:t>
            </w:r>
          </w:p>
        </w:tc>
      </w:tr>
      <w:tr w:rsidR="000C500A" w:rsidRPr="00480F5E" w:rsidTr="0050143A">
        <w:trPr>
          <w:trHeight w:val="375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C500A" w:rsidRPr="00480F5E" w:rsidRDefault="000C500A" w:rsidP="00E90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80F5E">
              <w:rPr>
                <w:rFonts w:eastAsia="Times New Roman" w:cs="Times New Roman"/>
                <w:b/>
                <w:bCs/>
                <w:sz w:val="24"/>
                <w:szCs w:val="24"/>
              </w:rPr>
              <w:t>01.08.2015</w:t>
            </w:r>
          </w:p>
          <w:p w:rsidR="000C500A" w:rsidRPr="00480F5E" w:rsidRDefault="000C500A" w:rsidP="00E90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80F5E">
              <w:rPr>
                <w:rFonts w:eastAsia="Times New Roman" w:cs="Times New Roman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C500A" w:rsidRDefault="000C500A" w:rsidP="00E90916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Departure to Agra</w:t>
            </w:r>
          </w:p>
        </w:tc>
        <w:tc>
          <w:tcPr>
            <w:tcW w:w="6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C500A" w:rsidRDefault="000C500A" w:rsidP="00E90916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Departure to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Jaipur</w:t>
            </w:r>
            <w:proofErr w:type="spellEnd"/>
          </w:p>
        </w:tc>
      </w:tr>
      <w:tr w:rsidR="000C500A" w:rsidRPr="00480F5E" w:rsidTr="00DE37DB">
        <w:trPr>
          <w:trHeight w:val="375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C500A" w:rsidRPr="00480F5E" w:rsidRDefault="000C500A" w:rsidP="00E90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80F5E">
              <w:rPr>
                <w:rFonts w:eastAsia="Times New Roman" w:cs="Times New Roman"/>
                <w:b/>
                <w:bCs/>
                <w:sz w:val="24"/>
                <w:szCs w:val="24"/>
              </w:rPr>
              <w:t>02.08.2015</w:t>
            </w:r>
          </w:p>
          <w:p w:rsidR="000C500A" w:rsidRPr="00480F5E" w:rsidRDefault="000C500A" w:rsidP="00E90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80F5E">
              <w:rPr>
                <w:rFonts w:eastAsia="Times New Roman" w:cs="Times New Roman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2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C500A" w:rsidRDefault="000C500A" w:rsidP="003425B2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Jaipur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Local site seeing</w:t>
            </w:r>
            <w:r w:rsidR="003425B2">
              <w:rPr>
                <w:rFonts w:eastAsia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</w:tbl>
    <w:p w:rsidR="008F1824" w:rsidRDefault="008F1824" w:rsidP="008F1824"/>
    <w:p w:rsidR="007848DD" w:rsidRDefault="008F1824" w:rsidP="002D3F57">
      <w:pPr>
        <w:jc w:val="center"/>
        <w:rPr>
          <w:b/>
        </w:rPr>
      </w:pPr>
      <w:r>
        <w:rPr>
          <w:b/>
        </w:rPr>
        <w:br w:type="page"/>
      </w:r>
    </w:p>
    <w:p w:rsidR="007848DD" w:rsidRDefault="007848DD" w:rsidP="002D3F57">
      <w:pPr>
        <w:jc w:val="center"/>
        <w:rPr>
          <w:b/>
        </w:rPr>
      </w:pPr>
    </w:p>
    <w:p w:rsidR="008F1824" w:rsidRPr="00EF2DC5" w:rsidRDefault="008F1824" w:rsidP="002D3F57">
      <w:pPr>
        <w:jc w:val="center"/>
        <w:rPr>
          <w:b/>
          <w:sz w:val="24"/>
        </w:rPr>
      </w:pPr>
      <w:r w:rsidRPr="00EF2DC5">
        <w:rPr>
          <w:b/>
          <w:sz w:val="24"/>
        </w:rPr>
        <w:t>Third Week</w:t>
      </w:r>
    </w:p>
    <w:tbl>
      <w:tblPr>
        <w:tblW w:w="14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1417"/>
        <w:gridCol w:w="3492"/>
        <w:gridCol w:w="3029"/>
        <w:gridCol w:w="2976"/>
        <w:gridCol w:w="2712"/>
      </w:tblGrid>
      <w:tr w:rsidR="00C5465F" w:rsidRPr="00480F5E" w:rsidTr="007267BE">
        <w:trPr>
          <w:trHeight w:val="555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C5465F" w:rsidRPr="00B23803" w:rsidRDefault="00C5465F" w:rsidP="00C5465F">
            <w:pPr>
              <w:tabs>
                <w:tab w:val="left" w:pos="11927"/>
              </w:tabs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iCED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Jaipur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5465F" w:rsidRDefault="00C5465F" w:rsidP="00E90916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03.08</w:t>
            </w:r>
            <w:r w:rsidRPr="00B23803">
              <w:rPr>
                <w:rFonts w:eastAsia="Times New Roman" w:cs="Times New Roman"/>
                <w:b/>
                <w:sz w:val="24"/>
                <w:szCs w:val="24"/>
              </w:rPr>
              <w:t>.2015</w:t>
            </w:r>
          </w:p>
          <w:p w:rsidR="00C5465F" w:rsidRPr="00B23803" w:rsidRDefault="00C5465F" w:rsidP="00E90916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23803">
              <w:rPr>
                <w:rFonts w:eastAsia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5465F" w:rsidRPr="00480F5E" w:rsidRDefault="00C5465F" w:rsidP="00E90916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23803">
              <w:rPr>
                <w:rFonts w:eastAsia="Times New Roman" w:cs="Times New Roman"/>
                <w:b/>
                <w:sz w:val="24"/>
                <w:szCs w:val="24"/>
              </w:rPr>
              <w:t>Stakeholders involvement in e-Governance projects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5465F" w:rsidRPr="00480F5E" w:rsidRDefault="00C5465F" w:rsidP="00E90916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23803">
              <w:rPr>
                <w:rFonts w:eastAsia="Times New Roman" w:cs="Times New Roman"/>
                <w:b/>
                <w:sz w:val="24"/>
                <w:szCs w:val="24"/>
              </w:rPr>
              <w:t>E-governance initiatives in Rajasthan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5465F" w:rsidRPr="00B23803" w:rsidRDefault="00C5465F" w:rsidP="00E90916">
            <w:pPr>
              <w:tabs>
                <w:tab w:val="left" w:pos="11927"/>
              </w:tabs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23803">
              <w:rPr>
                <w:rFonts w:eastAsia="Times New Roman" w:cs="Times New Roman"/>
                <w:b/>
                <w:sz w:val="24"/>
                <w:szCs w:val="24"/>
              </w:rPr>
              <w:t>Auditing of IT Projects</w:t>
            </w:r>
          </w:p>
        </w:tc>
      </w:tr>
      <w:tr w:rsidR="00C5465F" w:rsidRPr="00480F5E" w:rsidTr="007267BE">
        <w:trPr>
          <w:trHeight w:val="555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5465F" w:rsidRPr="00B23803" w:rsidRDefault="00C5465F" w:rsidP="00E90916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5465F" w:rsidRPr="00B23803" w:rsidRDefault="00C5465F" w:rsidP="00E90916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267BE" w:rsidRDefault="00512547" w:rsidP="007267BE">
            <w:pPr>
              <w:tabs>
                <w:tab w:val="left" w:pos="11927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Ms</w:t>
            </w:r>
            <w:r w:rsidR="007267BE">
              <w:rPr>
                <w:rFonts w:eastAsia="Times New Roman" w:cs="Times New Roman"/>
                <w:sz w:val="24"/>
                <w:szCs w:val="24"/>
              </w:rPr>
              <w:t xml:space="preserve"> Sonia </w:t>
            </w:r>
            <w:proofErr w:type="spellStart"/>
            <w:r w:rsidR="007267BE">
              <w:rPr>
                <w:rFonts w:eastAsia="Times New Roman" w:cs="Times New Roman"/>
                <w:sz w:val="24"/>
                <w:szCs w:val="24"/>
              </w:rPr>
              <w:t>Chaturvedi</w:t>
            </w:r>
            <w:proofErr w:type="spellEnd"/>
            <w:r w:rsidR="007267BE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7267BE" w:rsidRPr="007267BE">
              <w:rPr>
                <w:rFonts w:eastAsia="Times New Roman" w:cs="Times New Roman"/>
                <w:sz w:val="24"/>
                <w:szCs w:val="24"/>
              </w:rPr>
              <w:t>ACP (DY. DIR.)</w:t>
            </w:r>
            <w:r w:rsidR="007267BE">
              <w:rPr>
                <w:rFonts w:eastAsia="Times New Roman" w:cs="Times New Roman"/>
                <w:sz w:val="24"/>
                <w:szCs w:val="24"/>
              </w:rPr>
              <w:t xml:space="preserve"> &amp; </w:t>
            </w:r>
          </w:p>
          <w:p w:rsidR="007267BE" w:rsidRDefault="007267BE" w:rsidP="007267BE">
            <w:pPr>
              <w:tabs>
                <w:tab w:val="left" w:pos="11927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Deepshikha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Saxena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,</w:t>
            </w:r>
            <w:r w:rsidR="00C5465F" w:rsidRPr="00C5465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7267BE">
              <w:rPr>
                <w:rFonts w:eastAsia="Times New Roman" w:cs="Times New Roman"/>
                <w:sz w:val="24"/>
                <w:szCs w:val="24"/>
              </w:rPr>
              <w:t>SA (JT. DIR.)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C5465F" w:rsidRPr="00C5465F" w:rsidRDefault="00C5465F" w:rsidP="007267BE">
            <w:pPr>
              <w:tabs>
                <w:tab w:val="left" w:pos="11927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5465F">
              <w:rPr>
                <w:rFonts w:eastAsia="Times New Roman" w:cs="Times New Roman"/>
                <w:sz w:val="24"/>
                <w:szCs w:val="24"/>
              </w:rPr>
              <w:t>Information Technology &amp; Communication (</w:t>
            </w:r>
            <w:proofErr w:type="spellStart"/>
            <w:r w:rsidRPr="00C5465F">
              <w:rPr>
                <w:rFonts w:eastAsia="Times New Roman" w:cs="Times New Roman"/>
                <w:sz w:val="24"/>
                <w:szCs w:val="24"/>
              </w:rPr>
              <w:t>DoIT&amp;C</w:t>
            </w:r>
            <w:proofErr w:type="spellEnd"/>
            <w:r w:rsidRPr="00C5465F">
              <w:rPr>
                <w:rFonts w:eastAsia="Times New Roman" w:cs="Times New Roman"/>
                <w:sz w:val="24"/>
                <w:szCs w:val="24"/>
              </w:rPr>
              <w:t>)</w:t>
            </w:r>
            <w:r>
              <w:rPr>
                <w:rFonts w:eastAsia="Times New Roman" w:cs="Times New Roman"/>
                <w:sz w:val="24"/>
                <w:szCs w:val="24"/>
              </w:rPr>
              <w:t>, Rajasthan</w:t>
            </w:r>
          </w:p>
        </w:tc>
        <w:tc>
          <w:tcPr>
            <w:tcW w:w="56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5465F" w:rsidRPr="0075165C" w:rsidRDefault="00C5465F" w:rsidP="00E90916">
            <w:pPr>
              <w:tabs>
                <w:tab w:val="left" w:pos="11927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Shri</w:t>
            </w:r>
            <w:proofErr w:type="spellEnd"/>
            <w:r w:rsidRPr="0075165C">
              <w:rPr>
                <w:rFonts w:eastAsia="Times New Roman" w:cs="Times New Roman"/>
                <w:sz w:val="24"/>
                <w:szCs w:val="24"/>
              </w:rPr>
              <w:t xml:space="preserve"> Sunil </w:t>
            </w:r>
            <w:proofErr w:type="spellStart"/>
            <w:r w:rsidRPr="0075165C">
              <w:rPr>
                <w:rFonts w:eastAsia="Times New Roman" w:cs="Times New Roman"/>
                <w:sz w:val="24"/>
                <w:szCs w:val="24"/>
              </w:rPr>
              <w:t>Dadhe</w:t>
            </w:r>
            <w:proofErr w:type="spellEnd"/>
            <w:r w:rsidRPr="0075165C">
              <w:rPr>
                <w:rFonts w:eastAsia="Times New Roman" w:cs="Times New Roman"/>
                <w:sz w:val="24"/>
                <w:szCs w:val="24"/>
              </w:rPr>
              <w:t>, Director General</w:t>
            </w:r>
          </w:p>
        </w:tc>
      </w:tr>
      <w:tr w:rsidR="008F1824" w:rsidRPr="00480F5E" w:rsidTr="007267BE">
        <w:trPr>
          <w:trHeight w:val="413"/>
          <w:jc w:val="center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F1824" w:rsidRPr="00B23803" w:rsidRDefault="008F1824" w:rsidP="00E90916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04.08</w:t>
            </w:r>
            <w:r w:rsidRPr="00B23803">
              <w:rPr>
                <w:rFonts w:eastAsia="Times New Roman" w:cs="Times New Roman"/>
                <w:b/>
                <w:sz w:val="24"/>
                <w:szCs w:val="24"/>
              </w:rPr>
              <w:t>.2015</w:t>
            </w:r>
          </w:p>
          <w:p w:rsidR="008F1824" w:rsidRPr="00B23803" w:rsidRDefault="008F1824" w:rsidP="00E90916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23803">
              <w:rPr>
                <w:rFonts w:eastAsia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F1824" w:rsidRPr="00B23803" w:rsidRDefault="008F1824" w:rsidP="00E90916">
            <w:pPr>
              <w:tabs>
                <w:tab w:val="left" w:pos="11927"/>
              </w:tabs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23803">
              <w:rPr>
                <w:rFonts w:eastAsia="Times New Roman" w:cs="Times New Roman"/>
                <w:b/>
                <w:sz w:val="24"/>
                <w:szCs w:val="24"/>
              </w:rPr>
              <w:t>Departure to Ajmer</w:t>
            </w:r>
          </w:p>
        </w:tc>
        <w:tc>
          <w:tcPr>
            <w:tcW w:w="56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F1824" w:rsidRPr="00B23803" w:rsidRDefault="008F1824" w:rsidP="00E90916">
            <w:pPr>
              <w:tabs>
                <w:tab w:val="left" w:pos="11927"/>
              </w:tabs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23803">
              <w:rPr>
                <w:rFonts w:eastAsia="Times New Roman" w:cs="Times New Roman"/>
                <w:b/>
                <w:sz w:val="24"/>
                <w:szCs w:val="24"/>
              </w:rPr>
              <w:t>Return to Delhi</w:t>
            </w:r>
          </w:p>
        </w:tc>
      </w:tr>
      <w:tr w:rsidR="00BB74BD" w:rsidRPr="00480F5E" w:rsidTr="007267BE">
        <w:trPr>
          <w:trHeight w:val="537"/>
          <w:jc w:val="center"/>
        </w:trPr>
        <w:tc>
          <w:tcPr>
            <w:tcW w:w="85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B74BD" w:rsidRPr="00480BAB" w:rsidRDefault="00BB74BD" w:rsidP="002D3F57">
            <w:pPr>
              <w:pStyle w:val="ListParagraph"/>
              <w:numPr>
                <w:ilvl w:val="0"/>
                <w:numId w:val="2"/>
              </w:numPr>
              <w:tabs>
                <w:tab w:val="left" w:pos="11927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480BAB">
              <w:rPr>
                <w:rFonts w:eastAsia="Times New Roman" w:cs="Times New Roman"/>
                <w:b/>
                <w:bCs/>
                <w:sz w:val="24"/>
                <w:szCs w:val="24"/>
              </w:rPr>
              <w:t>Emerging Areas</w:t>
            </w:r>
          </w:p>
        </w:tc>
        <w:tc>
          <w:tcPr>
            <w:tcW w:w="56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B74BD" w:rsidRPr="00480F5E" w:rsidRDefault="00BB74BD" w:rsidP="00603F9B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B74BD" w:rsidRPr="00480F5E" w:rsidTr="007267BE">
        <w:trPr>
          <w:trHeight w:val="413"/>
          <w:jc w:val="center"/>
        </w:trPr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B74BD" w:rsidRPr="00480F5E" w:rsidRDefault="00BB74BD" w:rsidP="00E90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80F5E">
              <w:rPr>
                <w:rFonts w:eastAsia="Times New Roman" w:cs="Times New Roman"/>
                <w:b/>
                <w:bCs/>
                <w:sz w:val="24"/>
                <w:szCs w:val="24"/>
              </w:rPr>
              <w:t>05.08.2015</w:t>
            </w:r>
          </w:p>
          <w:p w:rsidR="00BB74BD" w:rsidRPr="00480F5E" w:rsidRDefault="00BB74BD" w:rsidP="00E90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80F5E">
              <w:rPr>
                <w:rFonts w:eastAsia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B74BD" w:rsidRPr="00480F5E" w:rsidRDefault="00BB74BD" w:rsidP="00E9091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80F5E">
              <w:rPr>
                <w:rFonts w:cs="Arial"/>
                <w:b/>
                <w:color w:val="000000"/>
                <w:sz w:val="24"/>
                <w:szCs w:val="24"/>
              </w:rPr>
              <w:t>Data Analytics: Use of</w:t>
            </w:r>
            <w:r w:rsidRPr="00480F5E">
              <w:rPr>
                <w:rStyle w:val="apple-converted-space"/>
                <w:rFonts w:cs="Arial"/>
                <w:b/>
                <w:color w:val="000000"/>
                <w:sz w:val="24"/>
                <w:szCs w:val="24"/>
              </w:rPr>
              <w:t> </w:t>
            </w:r>
            <w:r>
              <w:rPr>
                <w:rStyle w:val="spelle"/>
                <w:rFonts w:cs="Arial"/>
                <w:b/>
                <w:color w:val="000000"/>
                <w:sz w:val="24"/>
                <w:szCs w:val="24"/>
              </w:rPr>
              <w:t>Tableau</w:t>
            </w:r>
            <w:r w:rsidRPr="00480F5E">
              <w:rPr>
                <w:rStyle w:val="apple-converted-space"/>
                <w:rFonts w:cs="Arial"/>
                <w:b/>
                <w:color w:val="000000"/>
                <w:sz w:val="24"/>
                <w:szCs w:val="24"/>
              </w:rPr>
              <w:t> </w:t>
            </w:r>
            <w:r w:rsidRPr="00480F5E">
              <w:rPr>
                <w:rFonts w:cs="Arial"/>
                <w:b/>
                <w:color w:val="000000"/>
                <w:sz w:val="24"/>
                <w:szCs w:val="24"/>
              </w:rPr>
              <w:t>for</w:t>
            </w:r>
            <w:r w:rsidRPr="00480F5E">
              <w:rPr>
                <w:rStyle w:val="apple-converted-space"/>
                <w:rFonts w:cs="Arial"/>
                <w:b/>
                <w:color w:val="000000"/>
                <w:sz w:val="24"/>
                <w:szCs w:val="24"/>
              </w:rPr>
              <w:t> </w:t>
            </w:r>
            <w:r w:rsidRPr="00480F5E">
              <w:rPr>
                <w:rStyle w:val="spelle"/>
                <w:rFonts w:cs="Arial"/>
                <w:b/>
                <w:color w:val="000000"/>
                <w:sz w:val="24"/>
                <w:szCs w:val="24"/>
              </w:rPr>
              <w:t>Exploratory</w:t>
            </w:r>
            <w:r w:rsidRPr="00480F5E">
              <w:rPr>
                <w:rStyle w:val="apple-converted-space"/>
                <w:rFonts w:cs="Arial"/>
                <w:b/>
                <w:color w:val="000000"/>
                <w:sz w:val="24"/>
                <w:szCs w:val="24"/>
              </w:rPr>
              <w:t> </w:t>
            </w:r>
            <w:r w:rsidRPr="00480F5E">
              <w:rPr>
                <w:rFonts w:cs="Arial"/>
                <w:b/>
                <w:color w:val="000000"/>
                <w:sz w:val="24"/>
                <w:szCs w:val="24"/>
              </w:rPr>
              <w:t>Data</w:t>
            </w:r>
            <w:r w:rsidRPr="00480F5E">
              <w:rPr>
                <w:rStyle w:val="apple-converted-space"/>
                <w:rFonts w:cs="Arial"/>
                <w:b/>
                <w:color w:val="000000"/>
                <w:sz w:val="24"/>
                <w:szCs w:val="24"/>
              </w:rPr>
              <w:t> </w:t>
            </w:r>
            <w:r w:rsidRPr="00480F5E">
              <w:rPr>
                <w:rStyle w:val="spelle"/>
                <w:rFonts w:cs="Arial"/>
                <w:b/>
                <w:color w:val="000000"/>
                <w:sz w:val="24"/>
                <w:szCs w:val="24"/>
              </w:rPr>
              <w:t>Analysis</w:t>
            </w:r>
          </w:p>
        </w:tc>
        <w:tc>
          <w:tcPr>
            <w:tcW w:w="56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B74BD" w:rsidRPr="00480F5E" w:rsidRDefault="00BB74BD" w:rsidP="00AD757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Hacking – live demo</w:t>
            </w:r>
          </w:p>
        </w:tc>
      </w:tr>
      <w:tr w:rsidR="00BB74BD" w:rsidRPr="00480F5E" w:rsidTr="007267BE">
        <w:trPr>
          <w:trHeight w:val="412"/>
          <w:jc w:val="center"/>
        </w:trPr>
        <w:tc>
          <w:tcPr>
            <w:tcW w:w="1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B74BD" w:rsidRPr="00480F5E" w:rsidRDefault="00BB74BD" w:rsidP="00E90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B74BD" w:rsidRPr="007F1C24" w:rsidRDefault="00535D27" w:rsidP="00E90916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Shri</w:t>
            </w:r>
            <w:proofErr w:type="spellEnd"/>
            <w:r w:rsidR="00BB74BD" w:rsidRPr="007F1C24">
              <w:rPr>
                <w:rFonts w:cs="Times New Roman"/>
                <w:sz w:val="24"/>
                <w:szCs w:val="24"/>
              </w:rPr>
              <w:t xml:space="preserve"> K S G </w:t>
            </w:r>
            <w:proofErr w:type="spellStart"/>
            <w:r w:rsidR="00BB74BD" w:rsidRPr="007F1C24">
              <w:rPr>
                <w:rFonts w:cs="Times New Roman"/>
                <w:sz w:val="24"/>
                <w:szCs w:val="24"/>
              </w:rPr>
              <w:t>Narayan</w:t>
            </w:r>
            <w:proofErr w:type="spellEnd"/>
            <w:r w:rsidR="00BB74BD" w:rsidRPr="007F1C24">
              <w:rPr>
                <w:rFonts w:cs="Times New Roman"/>
                <w:sz w:val="24"/>
                <w:szCs w:val="24"/>
              </w:rPr>
              <w:t>, Professor, NIFM</w:t>
            </w:r>
          </w:p>
        </w:tc>
        <w:tc>
          <w:tcPr>
            <w:tcW w:w="56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B74BD" w:rsidRPr="007F1C24" w:rsidRDefault="00535D27" w:rsidP="00AD7575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Shri</w:t>
            </w:r>
            <w:proofErr w:type="spellEnd"/>
            <w:r w:rsidR="00BB74BD" w:rsidRPr="007F1C2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74BD" w:rsidRPr="007F1C24">
              <w:rPr>
                <w:rFonts w:eastAsia="Times New Roman" w:cs="Times New Roman"/>
                <w:sz w:val="24"/>
                <w:szCs w:val="24"/>
              </w:rPr>
              <w:t>Amit</w:t>
            </w:r>
            <w:proofErr w:type="spellEnd"/>
            <w:r w:rsidR="00BB74BD" w:rsidRPr="007F1C2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74BD" w:rsidRPr="007F1C24">
              <w:rPr>
                <w:rFonts w:eastAsia="Times New Roman" w:cs="Times New Roman"/>
                <w:sz w:val="24"/>
                <w:szCs w:val="24"/>
              </w:rPr>
              <w:t>Dhawan</w:t>
            </w:r>
            <w:proofErr w:type="spellEnd"/>
          </w:p>
        </w:tc>
      </w:tr>
      <w:tr w:rsidR="00365F30" w:rsidRPr="00480F5E" w:rsidTr="00F9223C">
        <w:trPr>
          <w:trHeight w:val="405"/>
          <w:jc w:val="center"/>
        </w:trPr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65F30" w:rsidRPr="00480F5E" w:rsidRDefault="00365F30" w:rsidP="00E90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80F5E">
              <w:rPr>
                <w:rFonts w:eastAsia="Times New Roman" w:cs="Times New Roman"/>
                <w:b/>
                <w:bCs/>
                <w:sz w:val="24"/>
                <w:szCs w:val="24"/>
              </w:rPr>
              <w:t>06.08.2015</w:t>
            </w:r>
          </w:p>
          <w:p w:rsidR="00365F30" w:rsidRPr="00480F5E" w:rsidRDefault="00365F30" w:rsidP="00E90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80F5E">
              <w:rPr>
                <w:rFonts w:eastAsia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65F30" w:rsidRPr="00480F5E" w:rsidRDefault="00365F30" w:rsidP="00C23F73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Cloud infrastructure, Services &amp; Security issues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65F30" w:rsidRPr="00480F5E" w:rsidRDefault="00F9223C" w:rsidP="00C23F73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IDEA (contd.)</w:t>
            </w:r>
          </w:p>
        </w:tc>
        <w:tc>
          <w:tcPr>
            <w:tcW w:w="2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65F30" w:rsidRPr="00480F5E" w:rsidRDefault="00365F30" w:rsidP="00C23F73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Cyber Laws and Digital Evidence</w:t>
            </w:r>
          </w:p>
        </w:tc>
      </w:tr>
      <w:tr w:rsidR="00365F30" w:rsidRPr="00480F5E" w:rsidTr="00F9223C">
        <w:trPr>
          <w:trHeight w:val="405"/>
          <w:jc w:val="center"/>
        </w:trPr>
        <w:tc>
          <w:tcPr>
            <w:tcW w:w="1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65F30" w:rsidRPr="00480F5E" w:rsidRDefault="00365F30" w:rsidP="00E90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65F30" w:rsidRPr="00480F5E" w:rsidRDefault="00365F30" w:rsidP="00C23F73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Shri</w:t>
            </w:r>
            <w:proofErr w:type="spellEnd"/>
            <w:r w:rsidRPr="007F1C2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C24">
              <w:rPr>
                <w:rFonts w:eastAsia="Times New Roman" w:cs="Times New Roman"/>
                <w:sz w:val="24"/>
                <w:szCs w:val="24"/>
              </w:rPr>
              <w:t>Amit</w:t>
            </w:r>
            <w:proofErr w:type="spellEnd"/>
            <w:r w:rsidRPr="007F1C2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C24">
              <w:rPr>
                <w:rFonts w:eastAsia="Times New Roman" w:cs="Times New Roman"/>
                <w:sz w:val="24"/>
                <w:szCs w:val="24"/>
              </w:rPr>
              <w:t>Dhawan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9223C" w:rsidRDefault="00F9223C" w:rsidP="00C23F73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</w:rPr>
              <w:t>Shri</w:t>
            </w:r>
            <w:proofErr w:type="spellEnd"/>
            <w:r w:rsidR="005C71B7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S.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</w:rPr>
              <w:t>Sen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</w:rPr>
              <w:t>, Audit Officer</w:t>
            </w:r>
          </w:p>
          <w:p w:rsidR="00F9223C" w:rsidRDefault="00F9223C" w:rsidP="00C23F73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</w:rPr>
              <w:t>Shri</w:t>
            </w:r>
            <w:proofErr w:type="spellEnd"/>
            <w:r w:rsidR="005C71B7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</w:rPr>
              <w:t>Anurag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Krishna, </w:t>
            </w:r>
          </w:p>
          <w:p w:rsidR="00365F30" w:rsidRPr="00700E5C" w:rsidRDefault="00F9223C" w:rsidP="00C23F73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Asst. Audit Officer</w:t>
            </w:r>
          </w:p>
        </w:tc>
        <w:tc>
          <w:tcPr>
            <w:tcW w:w="2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65F30" w:rsidRPr="00700E5C" w:rsidRDefault="00365F30" w:rsidP="00C23F73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Adv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</w:rPr>
              <w:t>Pav</w:t>
            </w:r>
            <w:r w:rsidRPr="00700E5C">
              <w:rPr>
                <w:rFonts w:eastAsia="Times New Roman" w:cs="Times New Roman"/>
                <w:bCs/>
                <w:sz w:val="24"/>
                <w:szCs w:val="24"/>
              </w:rPr>
              <w:t>an</w:t>
            </w:r>
            <w:proofErr w:type="spellEnd"/>
            <w:r w:rsidRPr="00700E5C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0E5C">
              <w:rPr>
                <w:rFonts w:eastAsia="Times New Roman" w:cs="Times New Roman"/>
                <w:bCs/>
                <w:sz w:val="24"/>
                <w:szCs w:val="24"/>
              </w:rPr>
              <w:t>Duggal</w:t>
            </w:r>
            <w:proofErr w:type="spellEnd"/>
          </w:p>
        </w:tc>
      </w:tr>
      <w:tr w:rsidR="00365F30" w:rsidRPr="00480F5E" w:rsidTr="007267BE">
        <w:trPr>
          <w:trHeight w:val="405"/>
          <w:jc w:val="center"/>
        </w:trPr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65F30" w:rsidRPr="00480F5E" w:rsidRDefault="00365F30" w:rsidP="00E90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80F5E">
              <w:rPr>
                <w:rFonts w:eastAsia="Times New Roman" w:cs="Times New Roman"/>
                <w:b/>
                <w:bCs/>
                <w:sz w:val="24"/>
                <w:szCs w:val="24"/>
              </w:rPr>
              <w:t>07.08.2015</w:t>
            </w:r>
          </w:p>
          <w:p w:rsidR="00365F30" w:rsidRPr="00480F5E" w:rsidRDefault="00365F30" w:rsidP="00E90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80F5E">
              <w:rPr>
                <w:rFonts w:eastAsia="Times New Roman" w:cs="Times New Roman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65F30" w:rsidRPr="00480F5E" w:rsidRDefault="00365F30" w:rsidP="002D3F5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80F5E">
              <w:rPr>
                <w:rFonts w:cs="Arial"/>
                <w:b/>
                <w:color w:val="000000"/>
                <w:sz w:val="24"/>
                <w:szCs w:val="24"/>
              </w:rPr>
              <w:t>Data Analytics: Use of</w:t>
            </w:r>
            <w:r w:rsidRPr="00480F5E">
              <w:rPr>
                <w:rStyle w:val="apple-converted-space"/>
                <w:rFonts w:cs="Arial"/>
                <w:b/>
                <w:color w:val="000000"/>
                <w:sz w:val="24"/>
                <w:szCs w:val="24"/>
              </w:rPr>
              <w:t> </w:t>
            </w:r>
            <w:proofErr w:type="spellStart"/>
            <w:r w:rsidRPr="00480F5E">
              <w:rPr>
                <w:rStyle w:val="spelle"/>
                <w:rFonts w:cs="Arial"/>
                <w:b/>
                <w:color w:val="000000"/>
                <w:sz w:val="24"/>
                <w:szCs w:val="24"/>
              </w:rPr>
              <w:t>Qlikview</w:t>
            </w:r>
            <w:proofErr w:type="spellEnd"/>
            <w:r w:rsidRPr="00480F5E">
              <w:rPr>
                <w:rStyle w:val="apple-converted-space"/>
                <w:rFonts w:cs="Arial"/>
                <w:b/>
                <w:color w:val="000000"/>
                <w:sz w:val="24"/>
                <w:szCs w:val="24"/>
              </w:rPr>
              <w:t> </w:t>
            </w:r>
            <w:r w:rsidRPr="00480F5E">
              <w:rPr>
                <w:rFonts w:cs="Arial"/>
                <w:b/>
                <w:color w:val="000000"/>
                <w:sz w:val="24"/>
                <w:szCs w:val="24"/>
              </w:rPr>
              <w:t>for</w:t>
            </w:r>
            <w:r w:rsidRPr="00480F5E">
              <w:rPr>
                <w:rStyle w:val="apple-converted-space"/>
                <w:rFonts w:cs="Arial"/>
                <w:b/>
                <w:color w:val="000000"/>
                <w:sz w:val="24"/>
                <w:szCs w:val="24"/>
              </w:rPr>
              <w:t> </w:t>
            </w:r>
            <w:r w:rsidRPr="00480F5E">
              <w:rPr>
                <w:rStyle w:val="spelle"/>
                <w:rFonts w:cs="Arial"/>
                <w:b/>
                <w:color w:val="000000"/>
                <w:sz w:val="24"/>
                <w:szCs w:val="24"/>
              </w:rPr>
              <w:t>Exploratory</w:t>
            </w:r>
            <w:r w:rsidRPr="00480F5E">
              <w:rPr>
                <w:rStyle w:val="apple-converted-space"/>
                <w:rFonts w:cs="Arial"/>
                <w:b/>
                <w:color w:val="000000"/>
                <w:sz w:val="24"/>
                <w:szCs w:val="24"/>
              </w:rPr>
              <w:t> </w:t>
            </w:r>
            <w:r w:rsidRPr="00480F5E">
              <w:rPr>
                <w:rFonts w:cs="Arial"/>
                <w:b/>
                <w:color w:val="000000"/>
                <w:sz w:val="24"/>
                <w:szCs w:val="24"/>
              </w:rPr>
              <w:t>Data</w:t>
            </w:r>
            <w:r w:rsidRPr="00480F5E">
              <w:rPr>
                <w:rStyle w:val="apple-converted-space"/>
                <w:rFonts w:cs="Arial"/>
                <w:b/>
                <w:color w:val="000000"/>
                <w:sz w:val="24"/>
                <w:szCs w:val="24"/>
              </w:rPr>
              <w:t> </w:t>
            </w:r>
            <w:r w:rsidRPr="00480F5E">
              <w:rPr>
                <w:rStyle w:val="spelle"/>
                <w:rFonts w:cs="Arial"/>
                <w:b/>
                <w:color w:val="000000"/>
                <w:sz w:val="24"/>
                <w:szCs w:val="24"/>
              </w:rPr>
              <w:t>Analysis</w:t>
            </w:r>
          </w:p>
        </w:tc>
        <w:tc>
          <w:tcPr>
            <w:tcW w:w="56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65F30" w:rsidRPr="00480F5E" w:rsidRDefault="00365F30" w:rsidP="00E9091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80F5E">
              <w:rPr>
                <w:rFonts w:eastAsia="Times New Roman" w:cs="Times New Roman"/>
                <w:b/>
                <w:bCs/>
                <w:sz w:val="24"/>
                <w:szCs w:val="24"/>
              </w:rPr>
              <w:t>Valediction</w:t>
            </w:r>
          </w:p>
        </w:tc>
      </w:tr>
      <w:tr w:rsidR="00365F30" w:rsidRPr="00480F5E" w:rsidTr="007267BE">
        <w:trPr>
          <w:trHeight w:val="405"/>
          <w:jc w:val="center"/>
        </w:trPr>
        <w:tc>
          <w:tcPr>
            <w:tcW w:w="1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65F30" w:rsidRPr="00480F5E" w:rsidRDefault="00365F30" w:rsidP="00E90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65F30" w:rsidRPr="00480F5E" w:rsidRDefault="00365F30" w:rsidP="002D3F57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</w:rPr>
              <w:t>Shri</w:t>
            </w:r>
            <w:proofErr w:type="spellEnd"/>
            <w:r w:rsidRPr="00700E5C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0E5C">
              <w:rPr>
                <w:rFonts w:eastAsia="Times New Roman" w:cs="Times New Roman"/>
                <w:bCs/>
                <w:sz w:val="24"/>
                <w:szCs w:val="24"/>
              </w:rPr>
              <w:t>Hari</w:t>
            </w:r>
            <w:proofErr w:type="spellEnd"/>
            <w:r w:rsidRPr="00700E5C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0E5C">
              <w:rPr>
                <w:rFonts w:eastAsia="Times New Roman" w:cs="Times New Roman"/>
                <w:bCs/>
                <w:sz w:val="24"/>
                <w:szCs w:val="24"/>
              </w:rPr>
              <w:t>Prakash</w:t>
            </w:r>
            <w:proofErr w:type="spellEnd"/>
            <w:r w:rsidRPr="00700E5C">
              <w:rPr>
                <w:rFonts w:eastAsia="Times New Roman" w:cs="Times New Roman"/>
                <w:bCs/>
                <w:sz w:val="24"/>
                <w:szCs w:val="24"/>
              </w:rPr>
              <w:t>, Dy. Accountant General</w:t>
            </w:r>
          </w:p>
        </w:tc>
        <w:tc>
          <w:tcPr>
            <w:tcW w:w="5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65F30" w:rsidRPr="00480F5E" w:rsidRDefault="00365F30" w:rsidP="00E9091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71301" w:rsidRDefault="00671301" w:rsidP="00AE56B5">
      <w:pPr>
        <w:rPr>
          <w:rFonts w:eastAsia="Times New Roman" w:cs="Arial"/>
          <w:b/>
          <w:bCs/>
          <w:sz w:val="24"/>
          <w:szCs w:val="24"/>
        </w:rPr>
      </w:pPr>
    </w:p>
    <w:sectPr w:rsidR="00671301" w:rsidSect="00D64C21">
      <w:footerReference w:type="default" r:id="rId12"/>
      <w:pgSz w:w="16834" w:h="11909" w:orient="landscape" w:code="9"/>
      <w:pgMar w:top="446" w:right="806" w:bottom="806" w:left="994" w:header="0" w:footer="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F73" w:rsidRDefault="00C23F73" w:rsidP="00D712AB">
      <w:pPr>
        <w:spacing w:after="0" w:line="240" w:lineRule="auto"/>
      </w:pPr>
      <w:r>
        <w:separator/>
      </w:r>
    </w:p>
  </w:endnote>
  <w:endnote w:type="continuationSeparator" w:id="0">
    <w:p w:rsidR="00C23F73" w:rsidRDefault="00C23F73" w:rsidP="00D7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8940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C23F73" w:rsidRDefault="00C23F73" w:rsidP="00D64C21">
            <w:pPr>
              <w:pStyle w:val="Footer"/>
              <w:pBdr>
                <w:top w:val="thinThickSmallGap" w:sz="24" w:space="1" w:color="622423"/>
              </w:pBdr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139BD">
              <w:rPr>
                <w:rFonts w:ascii="Calibri" w:hAnsi="Calibri" w:cs="Calibri"/>
                <w:b/>
                <w:bCs/>
                <w:sz w:val="22"/>
                <w:szCs w:val="22"/>
              </w:rPr>
              <w:t>Tea Break: 1115 hrs to 1145 hrs.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>Lunch Break: 1300 hrs to 1400 hrs.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>Coffee Break: 1515 hrs to 1545 hrs.</w:t>
            </w:r>
          </w:p>
          <w:p w:rsidR="00C23F73" w:rsidRPr="00DC2346" w:rsidRDefault="00C23F73" w:rsidP="00D64C21">
            <w:pPr>
              <w:pStyle w:val="Footer"/>
              <w:tabs>
                <w:tab w:val="clear" w:pos="86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ab/>
            </w:r>
            <w:r>
              <w:rPr>
                <w:rFonts w:ascii="Georgia" w:hAnsi="Georgia"/>
                <w:sz w:val="12"/>
                <w:szCs w:val="12"/>
              </w:rPr>
              <w:tab/>
            </w:r>
            <w:r>
              <w:rPr>
                <w:rFonts w:ascii="Georgia" w:hAnsi="Georgia"/>
                <w:sz w:val="12"/>
                <w:szCs w:val="12"/>
              </w:rPr>
              <w:tab/>
            </w:r>
            <w:r>
              <w:rPr>
                <w:rFonts w:ascii="Georgia" w:hAnsi="Georgia"/>
                <w:sz w:val="12"/>
                <w:szCs w:val="12"/>
              </w:rPr>
              <w:tab/>
            </w:r>
            <w:r>
              <w:rPr>
                <w:rFonts w:ascii="Georgia" w:hAnsi="Georgia"/>
                <w:sz w:val="12"/>
                <w:szCs w:val="12"/>
              </w:rPr>
              <w:tab/>
            </w:r>
            <w:r>
              <w:rPr>
                <w:rFonts w:ascii="Georgia" w:hAnsi="Georgia"/>
                <w:sz w:val="12"/>
                <w:szCs w:val="12"/>
              </w:rPr>
              <w:tab/>
            </w:r>
            <w:r>
              <w:rPr>
                <w:rFonts w:ascii="Georgia" w:hAnsi="Georgia"/>
                <w:sz w:val="12"/>
                <w:szCs w:val="12"/>
              </w:rPr>
              <w:tab/>
            </w:r>
            <w:r>
              <w:rPr>
                <w:rFonts w:ascii="Georgia" w:hAnsi="Georgia"/>
                <w:sz w:val="12"/>
                <w:szCs w:val="12"/>
              </w:rPr>
              <w:tab/>
            </w:r>
            <w:r>
              <w:rPr>
                <w:rFonts w:ascii="Georgia" w:hAnsi="Georgia"/>
                <w:sz w:val="12"/>
                <w:szCs w:val="12"/>
              </w:rPr>
              <w:tab/>
            </w:r>
          </w:p>
          <w:p w:rsidR="00C23F73" w:rsidRDefault="00C23F73">
            <w:pPr>
              <w:pStyle w:val="Footer"/>
              <w:jc w:val="center"/>
            </w:pPr>
            <w:r w:rsidRPr="00DC2346">
              <w:rPr>
                <w:rFonts w:ascii="Georgia" w:hAnsi="Georgia"/>
                <w:sz w:val="18"/>
                <w:szCs w:val="18"/>
              </w:rPr>
              <w:t xml:space="preserve">Page </w:t>
            </w:r>
            <w:r w:rsidRPr="00DC2346">
              <w:rPr>
                <w:rFonts w:ascii="Georgia" w:hAnsi="Georgia"/>
                <w:b/>
                <w:sz w:val="18"/>
                <w:szCs w:val="18"/>
              </w:rPr>
              <w:fldChar w:fldCharType="begin"/>
            </w:r>
            <w:r w:rsidRPr="00DC2346">
              <w:rPr>
                <w:rFonts w:ascii="Georgia" w:hAnsi="Georgia"/>
                <w:b/>
                <w:sz w:val="18"/>
                <w:szCs w:val="18"/>
              </w:rPr>
              <w:instrText xml:space="preserve"> PAGE </w:instrText>
            </w:r>
            <w:r w:rsidRPr="00DC2346">
              <w:rPr>
                <w:rFonts w:ascii="Georgia" w:hAnsi="Georgia"/>
                <w:b/>
                <w:sz w:val="18"/>
                <w:szCs w:val="18"/>
              </w:rPr>
              <w:fldChar w:fldCharType="separate"/>
            </w:r>
            <w:r w:rsidR="00222CC9">
              <w:rPr>
                <w:rFonts w:ascii="Georgia" w:hAnsi="Georgia"/>
                <w:b/>
                <w:noProof/>
                <w:sz w:val="18"/>
                <w:szCs w:val="18"/>
              </w:rPr>
              <w:t>- 3 -</w:t>
            </w:r>
            <w:r w:rsidRPr="00DC2346">
              <w:rPr>
                <w:rFonts w:ascii="Georgia" w:hAnsi="Georgia"/>
                <w:b/>
                <w:sz w:val="18"/>
                <w:szCs w:val="18"/>
              </w:rPr>
              <w:fldChar w:fldCharType="end"/>
            </w:r>
            <w:r w:rsidRPr="00DC2346">
              <w:rPr>
                <w:rFonts w:ascii="Georgia" w:hAnsi="Georgia"/>
                <w:sz w:val="18"/>
                <w:szCs w:val="18"/>
              </w:rPr>
              <w:t xml:space="preserve"> of </w:t>
            </w:r>
            <w:r w:rsidRPr="00DC2346">
              <w:rPr>
                <w:rFonts w:ascii="Georgia" w:hAnsi="Georgia"/>
                <w:b/>
                <w:sz w:val="18"/>
                <w:szCs w:val="18"/>
              </w:rPr>
              <w:fldChar w:fldCharType="begin"/>
            </w:r>
            <w:r w:rsidRPr="00DC2346">
              <w:rPr>
                <w:rFonts w:ascii="Georgia" w:hAnsi="Georgia"/>
                <w:b/>
                <w:sz w:val="18"/>
                <w:szCs w:val="18"/>
              </w:rPr>
              <w:instrText xml:space="preserve"> NUMPAGES  </w:instrText>
            </w:r>
            <w:r w:rsidRPr="00DC2346">
              <w:rPr>
                <w:rFonts w:ascii="Georgia" w:hAnsi="Georgia"/>
                <w:b/>
                <w:sz w:val="18"/>
                <w:szCs w:val="18"/>
              </w:rPr>
              <w:fldChar w:fldCharType="separate"/>
            </w:r>
            <w:r w:rsidR="00222CC9">
              <w:rPr>
                <w:rFonts w:ascii="Georgia" w:hAnsi="Georgia"/>
                <w:b/>
                <w:noProof/>
                <w:sz w:val="18"/>
                <w:szCs w:val="18"/>
              </w:rPr>
              <w:t>4</w:t>
            </w:r>
            <w:r w:rsidRPr="00DC2346">
              <w:rPr>
                <w:rFonts w:ascii="Georgia" w:hAnsi="Georgia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C23F73" w:rsidRDefault="00C23F73" w:rsidP="00D64C21">
    <w:pPr>
      <w:pStyle w:val="Footer"/>
      <w:tabs>
        <w:tab w:val="clear" w:pos="4320"/>
        <w:tab w:val="clear" w:pos="8640"/>
        <w:tab w:val="left" w:pos="804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F73" w:rsidRDefault="00C23F73" w:rsidP="00D712AB">
      <w:pPr>
        <w:spacing w:after="0" w:line="240" w:lineRule="auto"/>
      </w:pPr>
      <w:r>
        <w:separator/>
      </w:r>
    </w:p>
  </w:footnote>
  <w:footnote w:type="continuationSeparator" w:id="0">
    <w:p w:rsidR="00C23F73" w:rsidRDefault="00C23F73" w:rsidP="00D71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1B1E"/>
    <w:multiLevelType w:val="hybridMultilevel"/>
    <w:tmpl w:val="A4A86CF8"/>
    <w:lvl w:ilvl="0" w:tplc="5406F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D54B2"/>
    <w:multiLevelType w:val="hybridMultilevel"/>
    <w:tmpl w:val="A4A86CF8"/>
    <w:lvl w:ilvl="0" w:tplc="5406F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A4E47"/>
    <w:multiLevelType w:val="hybridMultilevel"/>
    <w:tmpl w:val="A4A86CF8"/>
    <w:lvl w:ilvl="0" w:tplc="5406F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B2910"/>
    <w:multiLevelType w:val="hybridMultilevel"/>
    <w:tmpl w:val="A4A86CF8"/>
    <w:lvl w:ilvl="0" w:tplc="5406F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A1CBA"/>
    <w:multiLevelType w:val="hybridMultilevel"/>
    <w:tmpl w:val="A4A86CF8"/>
    <w:lvl w:ilvl="0" w:tplc="5406F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806A3"/>
    <w:multiLevelType w:val="hybridMultilevel"/>
    <w:tmpl w:val="A4A86CF8"/>
    <w:lvl w:ilvl="0" w:tplc="5406F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1206F"/>
    <w:multiLevelType w:val="hybridMultilevel"/>
    <w:tmpl w:val="A4A86CF8"/>
    <w:lvl w:ilvl="0" w:tplc="5406F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72546"/>
    <w:multiLevelType w:val="hybridMultilevel"/>
    <w:tmpl w:val="403C9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4C21"/>
    <w:rsid w:val="00010AB7"/>
    <w:rsid w:val="0001134F"/>
    <w:rsid w:val="00014B7E"/>
    <w:rsid w:val="00015C6A"/>
    <w:rsid w:val="00024D48"/>
    <w:rsid w:val="0003083C"/>
    <w:rsid w:val="0003453F"/>
    <w:rsid w:val="0003769B"/>
    <w:rsid w:val="0004093F"/>
    <w:rsid w:val="00042867"/>
    <w:rsid w:val="00043906"/>
    <w:rsid w:val="00054B60"/>
    <w:rsid w:val="0005564E"/>
    <w:rsid w:val="00060373"/>
    <w:rsid w:val="0006551F"/>
    <w:rsid w:val="00065A29"/>
    <w:rsid w:val="0007549E"/>
    <w:rsid w:val="00086325"/>
    <w:rsid w:val="00091540"/>
    <w:rsid w:val="00094416"/>
    <w:rsid w:val="00095DE4"/>
    <w:rsid w:val="0009743E"/>
    <w:rsid w:val="000A153A"/>
    <w:rsid w:val="000A272D"/>
    <w:rsid w:val="000A32E9"/>
    <w:rsid w:val="000C500A"/>
    <w:rsid w:val="000C6B6C"/>
    <w:rsid w:val="000C6FFF"/>
    <w:rsid w:val="000E028A"/>
    <w:rsid w:val="000E210D"/>
    <w:rsid w:val="000E2F8B"/>
    <w:rsid w:val="000E47F5"/>
    <w:rsid w:val="000E5F06"/>
    <w:rsid w:val="000E7FC9"/>
    <w:rsid w:val="000F23A0"/>
    <w:rsid w:val="000F34B0"/>
    <w:rsid w:val="00100E80"/>
    <w:rsid w:val="0010661E"/>
    <w:rsid w:val="0012130E"/>
    <w:rsid w:val="00124E41"/>
    <w:rsid w:val="001331F4"/>
    <w:rsid w:val="00140DCA"/>
    <w:rsid w:val="001414CC"/>
    <w:rsid w:val="001418B0"/>
    <w:rsid w:val="00163195"/>
    <w:rsid w:val="00164FA6"/>
    <w:rsid w:val="00170C59"/>
    <w:rsid w:val="00170F73"/>
    <w:rsid w:val="00176806"/>
    <w:rsid w:val="00185A89"/>
    <w:rsid w:val="001950EE"/>
    <w:rsid w:val="00197432"/>
    <w:rsid w:val="001A33A9"/>
    <w:rsid w:val="001A3F6C"/>
    <w:rsid w:val="001A62AD"/>
    <w:rsid w:val="001B1F3F"/>
    <w:rsid w:val="001B2755"/>
    <w:rsid w:val="001B3AA1"/>
    <w:rsid w:val="001C54A3"/>
    <w:rsid w:val="001C6CF9"/>
    <w:rsid w:val="001D0A1F"/>
    <w:rsid w:val="001D4E99"/>
    <w:rsid w:val="001E143B"/>
    <w:rsid w:val="001E3CC5"/>
    <w:rsid w:val="001F39BD"/>
    <w:rsid w:val="001F5562"/>
    <w:rsid w:val="00212145"/>
    <w:rsid w:val="0021599D"/>
    <w:rsid w:val="00215DF8"/>
    <w:rsid w:val="00220F24"/>
    <w:rsid w:val="00222C3F"/>
    <w:rsid w:val="00222CC9"/>
    <w:rsid w:val="0022389B"/>
    <w:rsid w:val="0022411A"/>
    <w:rsid w:val="00224BD8"/>
    <w:rsid w:val="00236761"/>
    <w:rsid w:val="00243716"/>
    <w:rsid w:val="0024544F"/>
    <w:rsid w:val="00246CBB"/>
    <w:rsid w:val="002473D2"/>
    <w:rsid w:val="0025775F"/>
    <w:rsid w:val="00257FCE"/>
    <w:rsid w:val="002640D0"/>
    <w:rsid w:val="002735E8"/>
    <w:rsid w:val="00275E90"/>
    <w:rsid w:val="00284FA9"/>
    <w:rsid w:val="00295419"/>
    <w:rsid w:val="002A1013"/>
    <w:rsid w:val="002A1BE7"/>
    <w:rsid w:val="002A348D"/>
    <w:rsid w:val="002A365C"/>
    <w:rsid w:val="002A62FA"/>
    <w:rsid w:val="002A7EF4"/>
    <w:rsid w:val="002B1259"/>
    <w:rsid w:val="002B7299"/>
    <w:rsid w:val="002C098D"/>
    <w:rsid w:val="002D2C42"/>
    <w:rsid w:val="002D3485"/>
    <w:rsid w:val="002D3F57"/>
    <w:rsid w:val="002D71A3"/>
    <w:rsid w:val="002E5D1D"/>
    <w:rsid w:val="002F0BC7"/>
    <w:rsid w:val="003001D7"/>
    <w:rsid w:val="0030394A"/>
    <w:rsid w:val="00305E28"/>
    <w:rsid w:val="00306B6F"/>
    <w:rsid w:val="0031051F"/>
    <w:rsid w:val="00315B7B"/>
    <w:rsid w:val="003425B2"/>
    <w:rsid w:val="00344E32"/>
    <w:rsid w:val="00347890"/>
    <w:rsid w:val="003514C6"/>
    <w:rsid w:val="003619D4"/>
    <w:rsid w:val="00365F30"/>
    <w:rsid w:val="00381A1D"/>
    <w:rsid w:val="00381F75"/>
    <w:rsid w:val="003826BE"/>
    <w:rsid w:val="003954F5"/>
    <w:rsid w:val="003976CB"/>
    <w:rsid w:val="003A19B2"/>
    <w:rsid w:val="003A214D"/>
    <w:rsid w:val="003B5D62"/>
    <w:rsid w:val="003B7127"/>
    <w:rsid w:val="003B740D"/>
    <w:rsid w:val="003E6E97"/>
    <w:rsid w:val="00407FFD"/>
    <w:rsid w:val="004109C7"/>
    <w:rsid w:val="00415861"/>
    <w:rsid w:val="00415B78"/>
    <w:rsid w:val="004202C6"/>
    <w:rsid w:val="004227D3"/>
    <w:rsid w:val="004334D4"/>
    <w:rsid w:val="00434929"/>
    <w:rsid w:val="0044263F"/>
    <w:rsid w:val="0045166A"/>
    <w:rsid w:val="00451899"/>
    <w:rsid w:val="00454BB7"/>
    <w:rsid w:val="00455474"/>
    <w:rsid w:val="0045578A"/>
    <w:rsid w:val="004672FA"/>
    <w:rsid w:val="00475EE6"/>
    <w:rsid w:val="00480BAB"/>
    <w:rsid w:val="00480EEB"/>
    <w:rsid w:val="00480F5E"/>
    <w:rsid w:val="00484771"/>
    <w:rsid w:val="00491E30"/>
    <w:rsid w:val="004A419D"/>
    <w:rsid w:val="004A45FF"/>
    <w:rsid w:val="004A56F1"/>
    <w:rsid w:val="004A617C"/>
    <w:rsid w:val="004B3989"/>
    <w:rsid w:val="004B3D8D"/>
    <w:rsid w:val="004B6681"/>
    <w:rsid w:val="004B77D0"/>
    <w:rsid w:val="004C22CD"/>
    <w:rsid w:val="004C76C2"/>
    <w:rsid w:val="004D1F3F"/>
    <w:rsid w:val="004E455A"/>
    <w:rsid w:val="004F155C"/>
    <w:rsid w:val="004F73EE"/>
    <w:rsid w:val="00500D88"/>
    <w:rsid w:val="0050143A"/>
    <w:rsid w:val="0051063F"/>
    <w:rsid w:val="00510C7D"/>
    <w:rsid w:val="00512547"/>
    <w:rsid w:val="0052184A"/>
    <w:rsid w:val="00526D5B"/>
    <w:rsid w:val="005350C1"/>
    <w:rsid w:val="00535D27"/>
    <w:rsid w:val="00540767"/>
    <w:rsid w:val="0054490E"/>
    <w:rsid w:val="0054534A"/>
    <w:rsid w:val="00557A2B"/>
    <w:rsid w:val="00563675"/>
    <w:rsid w:val="00567EF1"/>
    <w:rsid w:val="0057265F"/>
    <w:rsid w:val="00572E43"/>
    <w:rsid w:val="0058601C"/>
    <w:rsid w:val="00587E96"/>
    <w:rsid w:val="00590F9C"/>
    <w:rsid w:val="00591C93"/>
    <w:rsid w:val="00591D6F"/>
    <w:rsid w:val="005926BB"/>
    <w:rsid w:val="00595939"/>
    <w:rsid w:val="00595A7C"/>
    <w:rsid w:val="005B0ABF"/>
    <w:rsid w:val="005B51ED"/>
    <w:rsid w:val="005B75D8"/>
    <w:rsid w:val="005C71B7"/>
    <w:rsid w:val="005D2470"/>
    <w:rsid w:val="005D47D7"/>
    <w:rsid w:val="005E6853"/>
    <w:rsid w:val="006019AC"/>
    <w:rsid w:val="00603F9B"/>
    <w:rsid w:val="0060543E"/>
    <w:rsid w:val="00605F2F"/>
    <w:rsid w:val="0061476D"/>
    <w:rsid w:val="00622043"/>
    <w:rsid w:val="00622471"/>
    <w:rsid w:val="00627618"/>
    <w:rsid w:val="00632177"/>
    <w:rsid w:val="00632F1C"/>
    <w:rsid w:val="0063753F"/>
    <w:rsid w:val="00650CB4"/>
    <w:rsid w:val="00652D4E"/>
    <w:rsid w:val="00653031"/>
    <w:rsid w:val="006632F4"/>
    <w:rsid w:val="00663B6D"/>
    <w:rsid w:val="0066618F"/>
    <w:rsid w:val="006677FE"/>
    <w:rsid w:val="006706FD"/>
    <w:rsid w:val="00671301"/>
    <w:rsid w:val="00671BCE"/>
    <w:rsid w:val="00674798"/>
    <w:rsid w:val="00681773"/>
    <w:rsid w:val="00682D87"/>
    <w:rsid w:val="00685F66"/>
    <w:rsid w:val="006923A0"/>
    <w:rsid w:val="00695AF8"/>
    <w:rsid w:val="00697FAE"/>
    <w:rsid w:val="006A39C5"/>
    <w:rsid w:val="006A4791"/>
    <w:rsid w:val="006A6CA9"/>
    <w:rsid w:val="006B4776"/>
    <w:rsid w:val="006B5E6E"/>
    <w:rsid w:val="006C207C"/>
    <w:rsid w:val="006C2FBD"/>
    <w:rsid w:val="006C55C1"/>
    <w:rsid w:val="006E19F8"/>
    <w:rsid w:val="006F54CA"/>
    <w:rsid w:val="00700E5C"/>
    <w:rsid w:val="007061FD"/>
    <w:rsid w:val="007076D8"/>
    <w:rsid w:val="007226F1"/>
    <w:rsid w:val="00723993"/>
    <w:rsid w:val="007267BE"/>
    <w:rsid w:val="00726A3B"/>
    <w:rsid w:val="007350DE"/>
    <w:rsid w:val="00737BE5"/>
    <w:rsid w:val="00740DCC"/>
    <w:rsid w:val="0074533C"/>
    <w:rsid w:val="00750946"/>
    <w:rsid w:val="0075165C"/>
    <w:rsid w:val="007543E7"/>
    <w:rsid w:val="0076481C"/>
    <w:rsid w:val="007661FD"/>
    <w:rsid w:val="007704A4"/>
    <w:rsid w:val="00770C58"/>
    <w:rsid w:val="00777453"/>
    <w:rsid w:val="00777520"/>
    <w:rsid w:val="007802AC"/>
    <w:rsid w:val="007848DD"/>
    <w:rsid w:val="00787A82"/>
    <w:rsid w:val="007A28E0"/>
    <w:rsid w:val="007A384F"/>
    <w:rsid w:val="007A6D4B"/>
    <w:rsid w:val="007B078B"/>
    <w:rsid w:val="007B59E0"/>
    <w:rsid w:val="007B7DAA"/>
    <w:rsid w:val="007C40AF"/>
    <w:rsid w:val="007D2415"/>
    <w:rsid w:val="007E1BC6"/>
    <w:rsid w:val="007E2FD0"/>
    <w:rsid w:val="007E3A8A"/>
    <w:rsid w:val="007E44D8"/>
    <w:rsid w:val="007E498B"/>
    <w:rsid w:val="007E5BEF"/>
    <w:rsid w:val="007E709A"/>
    <w:rsid w:val="007E759D"/>
    <w:rsid w:val="007F1C24"/>
    <w:rsid w:val="007F351C"/>
    <w:rsid w:val="007F557C"/>
    <w:rsid w:val="007F7102"/>
    <w:rsid w:val="008038FC"/>
    <w:rsid w:val="00804A4E"/>
    <w:rsid w:val="008101FF"/>
    <w:rsid w:val="00817087"/>
    <w:rsid w:val="008251AC"/>
    <w:rsid w:val="00826C15"/>
    <w:rsid w:val="008345BF"/>
    <w:rsid w:val="00837724"/>
    <w:rsid w:val="0084109B"/>
    <w:rsid w:val="008437AF"/>
    <w:rsid w:val="008520B5"/>
    <w:rsid w:val="00856E54"/>
    <w:rsid w:val="008604A0"/>
    <w:rsid w:val="008739CB"/>
    <w:rsid w:val="008762B6"/>
    <w:rsid w:val="00877EE6"/>
    <w:rsid w:val="00890394"/>
    <w:rsid w:val="00891D07"/>
    <w:rsid w:val="00894233"/>
    <w:rsid w:val="008A312D"/>
    <w:rsid w:val="008A3799"/>
    <w:rsid w:val="008A4B07"/>
    <w:rsid w:val="008A5B22"/>
    <w:rsid w:val="008A771E"/>
    <w:rsid w:val="008B3190"/>
    <w:rsid w:val="008B6073"/>
    <w:rsid w:val="008C0FD7"/>
    <w:rsid w:val="008C73CD"/>
    <w:rsid w:val="008D1161"/>
    <w:rsid w:val="008D27C9"/>
    <w:rsid w:val="008D4B25"/>
    <w:rsid w:val="008D6774"/>
    <w:rsid w:val="008D7555"/>
    <w:rsid w:val="008E4A9C"/>
    <w:rsid w:val="008E7923"/>
    <w:rsid w:val="008F1824"/>
    <w:rsid w:val="008F350A"/>
    <w:rsid w:val="0090504E"/>
    <w:rsid w:val="00914862"/>
    <w:rsid w:val="00924E48"/>
    <w:rsid w:val="00937DCB"/>
    <w:rsid w:val="00940133"/>
    <w:rsid w:val="009412F5"/>
    <w:rsid w:val="00945A1D"/>
    <w:rsid w:val="00946B5D"/>
    <w:rsid w:val="00950958"/>
    <w:rsid w:val="00950A93"/>
    <w:rsid w:val="0095409A"/>
    <w:rsid w:val="009623D8"/>
    <w:rsid w:val="009744E0"/>
    <w:rsid w:val="009761A4"/>
    <w:rsid w:val="00982ACA"/>
    <w:rsid w:val="00991709"/>
    <w:rsid w:val="00994480"/>
    <w:rsid w:val="009C7588"/>
    <w:rsid w:val="009C7E79"/>
    <w:rsid w:val="009D11D3"/>
    <w:rsid w:val="009D3713"/>
    <w:rsid w:val="009E053C"/>
    <w:rsid w:val="009E1A89"/>
    <w:rsid w:val="009E34A0"/>
    <w:rsid w:val="009F3F67"/>
    <w:rsid w:val="009F5437"/>
    <w:rsid w:val="00A05ED2"/>
    <w:rsid w:val="00A10C88"/>
    <w:rsid w:val="00A15042"/>
    <w:rsid w:val="00A1546C"/>
    <w:rsid w:val="00A15811"/>
    <w:rsid w:val="00A16327"/>
    <w:rsid w:val="00A17E47"/>
    <w:rsid w:val="00A21B5D"/>
    <w:rsid w:val="00A24583"/>
    <w:rsid w:val="00A24BD9"/>
    <w:rsid w:val="00A26577"/>
    <w:rsid w:val="00A26FF3"/>
    <w:rsid w:val="00A27433"/>
    <w:rsid w:val="00A3328C"/>
    <w:rsid w:val="00A628E5"/>
    <w:rsid w:val="00A63A61"/>
    <w:rsid w:val="00A64397"/>
    <w:rsid w:val="00A64918"/>
    <w:rsid w:val="00A703C2"/>
    <w:rsid w:val="00A70E68"/>
    <w:rsid w:val="00A81379"/>
    <w:rsid w:val="00A82755"/>
    <w:rsid w:val="00A85AC3"/>
    <w:rsid w:val="00A87ED0"/>
    <w:rsid w:val="00AA0BBF"/>
    <w:rsid w:val="00AA6E5C"/>
    <w:rsid w:val="00AA799F"/>
    <w:rsid w:val="00AB512D"/>
    <w:rsid w:val="00AC1015"/>
    <w:rsid w:val="00AC644D"/>
    <w:rsid w:val="00AD0345"/>
    <w:rsid w:val="00AD7575"/>
    <w:rsid w:val="00AE0A3D"/>
    <w:rsid w:val="00AE22E4"/>
    <w:rsid w:val="00AE24EF"/>
    <w:rsid w:val="00AE56B5"/>
    <w:rsid w:val="00AE798B"/>
    <w:rsid w:val="00AF2648"/>
    <w:rsid w:val="00AF2BB2"/>
    <w:rsid w:val="00AF428B"/>
    <w:rsid w:val="00B04764"/>
    <w:rsid w:val="00B11360"/>
    <w:rsid w:val="00B12CC7"/>
    <w:rsid w:val="00B179A1"/>
    <w:rsid w:val="00B23100"/>
    <w:rsid w:val="00B23702"/>
    <w:rsid w:val="00B23803"/>
    <w:rsid w:val="00B276FE"/>
    <w:rsid w:val="00B376B2"/>
    <w:rsid w:val="00B43B48"/>
    <w:rsid w:val="00B5002E"/>
    <w:rsid w:val="00B500D8"/>
    <w:rsid w:val="00B55331"/>
    <w:rsid w:val="00B658B9"/>
    <w:rsid w:val="00B72228"/>
    <w:rsid w:val="00B73C64"/>
    <w:rsid w:val="00B74F79"/>
    <w:rsid w:val="00B82368"/>
    <w:rsid w:val="00B93A02"/>
    <w:rsid w:val="00B9406B"/>
    <w:rsid w:val="00BB14BC"/>
    <w:rsid w:val="00BB5DB3"/>
    <w:rsid w:val="00BB69AD"/>
    <w:rsid w:val="00BB74BD"/>
    <w:rsid w:val="00BD02CE"/>
    <w:rsid w:val="00BD0539"/>
    <w:rsid w:val="00BE181E"/>
    <w:rsid w:val="00BE33B1"/>
    <w:rsid w:val="00BF0E7E"/>
    <w:rsid w:val="00BF1B73"/>
    <w:rsid w:val="00BF5541"/>
    <w:rsid w:val="00BF557B"/>
    <w:rsid w:val="00C00D77"/>
    <w:rsid w:val="00C148A5"/>
    <w:rsid w:val="00C172C4"/>
    <w:rsid w:val="00C200EC"/>
    <w:rsid w:val="00C223DD"/>
    <w:rsid w:val="00C23F73"/>
    <w:rsid w:val="00C271A7"/>
    <w:rsid w:val="00C4012F"/>
    <w:rsid w:val="00C40F79"/>
    <w:rsid w:val="00C4433B"/>
    <w:rsid w:val="00C5465F"/>
    <w:rsid w:val="00C56192"/>
    <w:rsid w:val="00C57264"/>
    <w:rsid w:val="00C64E91"/>
    <w:rsid w:val="00C67B23"/>
    <w:rsid w:val="00C81144"/>
    <w:rsid w:val="00C86961"/>
    <w:rsid w:val="00C97D8C"/>
    <w:rsid w:val="00CA01F9"/>
    <w:rsid w:val="00CA6303"/>
    <w:rsid w:val="00CA7E6F"/>
    <w:rsid w:val="00CB2721"/>
    <w:rsid w:val="00CB4AAD"/>
    <w:rsid w:val="00CB7141"/>
    <w:rsid w:val="00CB784B"/>
    <w:rsid w:val="00CC08A2"/>
    <w:rsid w:val="00CD277D"/>
    <w:rsid w:val="00CD6B2F"/>
    <w:rsid w:val="00CE2EC8"/>
    <w:rsid w:val="00CF43AF"/>
    <w:rsid w:val="00D00B27"/>
    <w:rsid w:val="00D013C7"/>
    <w:rsid w:val="00D109BF"/>
    <w:rsid w:val="00D15629"/>
    <w:rsid w:val="00D22DA0"/>
    <w:rsid w:val="00D23FD7"/>
    <w:rsid w:val="00D25A95"/>
    <w:rsid w:val="00D2702A"/>
    <w:rsid w:val="00D40009"/>
    <w:rsid w:val="00D47AC9"/>
    <w:rsid w:val="00D52E94"/>
    <w:rsid w:val="00D553C0"/>
    <w:rsid w:val="00D60B72"/>
    <w:rsid w:val="00D63AEA"/>
    <w:rsid w:val="00D64C21"/>
    <w:rsid w:val="00D712AB"/>
    <w:rsid w:val="00D72314"/>
    <w:rsid w:val="00D7346D"/>
    <w:rsid w:val="00D76859"/>
    <w:rsid w:val="00D82E55"/>
    <w:rsid w:val="00D8580E"/>
    <w:rsid w:val="00D90BC2"/>
    <w:rsid w:val="00D9165C"/>
    <w:rsid w:val="00D97955"/>
    <w:rsid w:val="00DA7A87"/>
    <w:rsid w:val="00DA7F6F"/>
    <w:rsid w:val="00DB4DB4"/>
    <w:rsid w:val="00DB5020"/>
    <w:rsid w:val="00DC4A89"/>
    <w:rsid w:val="00DC4BDC"/>
    <w:rsid w:val="00DD4F0D"/>
    <w:rsid w:val="00DE37DB"/>
    <w:rsid w:val="00DE630A"/>
    <w:rsid w:val="00DF3FFB"/>
    <w:rsid w:val="00DF7927"/>
    <w:rsid w:val="00E023B1"/>
    <w:rsid w:val="00E04B5D"/>
    <w:rsid w:val="00E0538C"/>
    <w:rsid w:val="00E07792"/>
    <w:rsid w:val="00E16708"/>
    <w:rsid w:val="00E238D4"/>
    <w:rsid w:val="00E23AE1"/>
    <w:rsid w:val="00E2411D"/>
    <w:rsid w:val="00E25079"/>
    <w:rsid w:val="00E26BBD"/>
    <w:rsid w:val="00E451D9"/>
    <w:rsid w:val="00E4649B"/>
    <w:rsid w:val="00E55F50"/>
    <w:rsid w:val="00E60CE6"/>
    <w:rsid w:val="00E63D94"/>
    <w:rsid w:val="00E7467A"/>
    <w:rsid w:val="00E74E69"/>
    <w:rsid w:val="00E769CF"/>
    <w:rsid w:val="00E863BC"/>
    <w:rsid w:val="00E867AC"/>
    <w:rsid w:val="00E875BD"/>
    <w:rsid w:val="00E90916"/>
    <w:rsid w:val="00E93C3B"/>
    <w:rsid w:val="00E9505C"/>
    <w:rsid w:val="00E95C0B"/>
    <w:rsid w:val="00EB2EC8"/>
    <w:rsid w:val="00EB3981"/>
    <w:rsid w:val="00EC295F"/>
    <w:rsid w:val="00EC351B"/>
    <w:rsid w:val="00EC57F8"/>
    <w:rsid w:val="00EC5D91"/>
    <w:rsid w:val="00EF0598"/>
    <w:rsid w:val="00EF2DC5"/>
    <w:rsid w:val="00F019C8"/>
    <w:rsid w:val="00F110DA"/>
    <w:rsid w:val="00F12056"/>
    <w:rsid w:val="00F13393"/>
    <w:rsid w:val="00F25057"/>
    <w:rsid w:val="00F34A03"/>
    <w:rsid w:val="00F374BD"/>
    <w:rsid w:val="00F40A86"/>
    <w:rsid w:val="00F44F83"/>
    <w:rsid w:val="00F53EF1"/>
    <w:rsid w:val="00F540A2"/>
    <w:rsid w:val="00F54119"/>
    <w:rsid w:val="00F558B7"/>
    <w:rsid w:val="00F604E2"/>
    <w:rsid w:val="00F64065"/>
    <w:rsid w:val="00F802CE"/>
    <w:rsid w:val="00F84845"/>
    <w:rsid w:val="00F8652E"/>
    <w:rsid w:val="00F9223C"/>
    <w:rsid w:val="00F94B1F"/>
    <w:rsid w:val="00F969AE"/>
    <w:rsid w:val="00FB3125"/>
    <w:rsid w:val="00FB7D7E"/>
    <w:rsid w:val="00FC0F03"/>
    <w:rsid w:val="00FC10C3"/>
    <w:rsid w:val="00FC3483"/>
    <w:rsid w:val="00FC7BFB"/>
    <w:rsid w:val="00FD32C0"/>
    <w:rsid w:val="00FD37CF"/>
    <w:rsid w:val="00FE16FB"/>
    <w:rsid w:val="00FF0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C2"/>
  </w:style>
  <w:style w:type="paragraph" w:styleId="Heading1">
    <w:name w:val="heading 1"/>
    <w:basedOn w:val="Normal"/>
    <w:next w:val="Normal"/>
    <w:link w:val="Heading1Char"/>
    <w:qFormat/>
    <w:rsid w:val="006706FD"/>
    <w:pPr>
      <w:keepNext/>
      <w:tabs>
        <w:tab w:val="left" w:pos="1620"/>
        <w:tab w:val="left" w:pos="2790"/>
        <w:tab w:val="left" w:pos="2880"/>
        <w:tab w:val="left" w:pos="7020"/>
        <w:tab w:val="right" w:pos="10080"/>
      </w:tabs>
      <w:spacing w:after="0" w:line="240" w:lineRule="auto"/>
      <w:ind w:left="137" w:hanging="348"/>
      <w:jc w:val="center"/>
      <w:outlineLvl w:val="0"/>
    </w:pPr>
    <w:rPr>
      <w:rFonts w:ascii="Arial" w:eastAsia="Times New Roman" w:hAnsi="Arial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6706FD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snapToGrid w:val="0"/>
      <w:sz w:val="16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6706FD"/>
    <w:pPr>
      <w:keepNext/>
      <w:tabs>
        <w:tab w:val="left" w:pos="1530"/>
        <w:tab w:val="left" w:pos="1620"/>
        <w:tab w:val="left" w:pos="2070"/>
        <w:tab w:val="right" w:pos="10080"/>
      </w:tabs>
      <w:spacing w:after="0" w:line="240" w:lineRule="auto"/>
      <w:ind w:left="252" w:right="-87" w:hanging="463"/>
      <w:jc w:val="center"/>
      <w:outlineLvl w:val="6"/>
    </w:pPr>
    <w:rPr>
      <w:rFonts w:ascii="Verdana" w:eastAsia="Times New Roman" w:hAnsi="Verdana" w:cs="Times New Roman"/>
      <w:b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64C2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64C21"/>
    <w:rPr>
      <w:rFonts w:ascii="Times New Roman" w:eastAsia="Times New Roman" w:hAnsi="Times New Roman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C2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C21"/>
    <w:rPr>
      <w:rFonts w:ascii="Tahoma" w:hAnsi="Tahoma" w:cs="Mangal"/>
      <w:sz w:val="16"/>
      <w:szCs w:val="14"/>
    </w:rPr>
  </w:style>
  <w:style w:type="character" w:customStyle="1" w:styleId="Heading1Char">
    <w:name w:val="Heading 1 Char"/>
    <w:basedOn w:val="DefaultParagraphFont"/>
    <w:link w:val="Heading1"/>
    <w:rsid w:val="006706FD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6706FD"/>
    <w:rPr>
      <w:rFonts w:ascii="Times New Roman" w:eastAsia="Times New Roman" w:hAnsi="Times New Roman" w:cs="Times New Roman"/>
      <w:b/>
      <w:snapToGrid w:val="0"/>
      <w:sz w:val="16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6706FD"/>
    <w:rPr>
      <w:rFonts w:ascii="Verdana" w:eastAsia="Times New Roman" w:hAnsi="Verdana" w:cs="Times New Roman"/>
      <w:b/>
      <w:sz w:val="18"/>
      <w:szCs w:val="24"/>
    </w:rPr>
  </w:style>
  <w:style w:type="paragraph" w:styleId="BodyTextIndent">
    <w:name w:val="Body Text Indent"/>
    <w:basedOn w:val="Normal"/>
    <w:link w:val="BodyTextIndentChar"/>
    <w:rsid w:val="006706FD"/>
    <w:pPr>
      <w:widowControl w:val="0"/>
      <w:tabs>
        <w:tab w:val="left" w:pos="1620"/>
        <w:tab w:val="right" w:pos="10080"/>
      </w:tabs>
      <w:spacing w:after="0" w:line="240" w:lineRule="auto"/>
      <w:jc w:val="both"/>
    </w:pPr>
    <w:rPr>
      <w:rFonts w:ascii="Courier New" w:eastAsia="Times New Roman" w:hAnsi="Courier New" w:cs="Times New Roman"/>
      <w:b/>
      <w:snapToGrid w:val="0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6706FD"/>
    <w:rPr>
      <w:rFonts w:ascii="Courier New" w:eastAsia="Times New Roman" w:hAnsi="Courier New" w:cs="Times New Roman"/>
      <w:b/>
      <w:snapToGrid w:val="0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6923A0"/>
  </w:style>
  <w:style w:type="character" w:customStyle="1" w:styleId="spelle">
    <w:name w:val="spelle"/>
    <w:basedOn w:val="DefaultParagraphFont"/>
    <w:rsid w:val="006923A0"/>
  </w:style>
  <w:style w:type="paragraph" w:styleId="ListParagraph">
    <w:name w:val="List Paragraph"/>
    <w:basedOn w:val="Normal"/>
    <w:uiPriority w:val="34"/>
    <w:qFormat/>
    <w:rsid w:val="00D52E9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5A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041DF-0244-446D-9446-75E3E4E9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4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icisa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akmittal</dc:creator>
  <cp:lastModifiedBy>manju</cp:lastModifiedBy>
  <cp:revision>160</cp:revision>
  <cp:lastPrinted>2015-07-30T04:19:00Z</cp:lastPrinted>
  <dcterms:created xsi:type="dcterms:W3CDTF">2015-07-13T09:24:00Z</dcterms:created>
  <dcterms:modified xsi:type="dcterms:W3CDTF">2015-07-30T04:25:00Z</dcterms:modified>
</cp:coreProperties>
</file>